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«ФИНАНСОВЫЙ УНИВЕРСИТЕТ </w:t>
      </w: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 ПРАВИТЕЛЬСТВЕ РОССИЙСКОЙ ФЕДЕРАЦИИ»</w:t>
      </w: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(Финансовый университет)</w:t>
      </w: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Департамент страхования и экономики социальной сферы</w:t>
      </w: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Финансового факультета </w:t>
      </w: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</w:p>
    <w:p w:rsidR="009B2BC6" w:rsidRPr="00E436AC" w:rsidRDefault="009B2BC6" w:rsidP="009B2BC6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Бровчак Сергей Валентинович</w:t>
      </w: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«Проекты в сфере культуры и спорта»</w:t>
      </w: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Рабочая программа дисциплины </w:t>
      </w: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студентов, обучающихся по направлению подготовки 38.03.01 «Экономика» образовательная программа "Экономика и финансы", профиль: "Бизнес и финансы социальной сферы"</w:t>
      </w: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Москва 2023</w:t>
      </w:r>
    </w:p>
    <w:p w:rsidR="009B2BC6" w:rsidRPr="00E436AC" w:rsidRDefault="009B2BC6" w:rsidP="009B2BC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 w:type="page"/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учреждение высшего образования</w:t>
      </w: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«Финансовый университет </w:t>
      </w: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при Правительстве Российской Федерации»</w:t>
      </w: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(Финансовый университет)</w:t>
      </w: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Департамент страхования и экономики социальной сферы </w:t>
      </w: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Финансового факультета</w:t>
      </w: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9B2BC6" w:rsidRPr="00E436AC" w:rsidTr="00792B86">
        <w:tc>
          <w:tcPr>
            <w:tcW w:w="5211" w:type="dxa"/>
          </w:tcPr>
          <w:p w:rsidR="009B2BC6" w:rsidRPr="00E436AC" w:rsidRDefault="009B2BC6" w:rsidP="009B2BC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</w:tcPr>
          <w:p w:rsidR="009B2BC6" w:rsidRPr="00E436AC" w:rsidRDefault="009B2BC6" w:rsidP="009B2BC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436A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УТВЕРЖДАЮ</w:t>
            </w:r>
          </w:p>
          <w:p w:rsidR="009B2BC6" w:rsidRPr="00E436AC" w:rsidRDefault="009B2BC6" w:rsidP="009B2BC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436A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:rsidR="009B2BC6" w:rsidRPr="00E436AC" w:rsidRDefault="009B2BC6" w:rsidP="009B2BC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436A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методической работе</w:t>
            </w:r>
          </w:p>
          <w:p w:rsidR="009B2BC6" w:rsidRPr="00E436AC" w:rsidRDefault="009B2BC6" w:rsidP="009B2BC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B2BC6" w:rsidRPr="00E436AC" w:rsidRDefault="009B2BC6" w:rsidP="009B2BC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436A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 Е.А. Каменева</w:t>
            </w:r>
          </w:p>
          <w:p w:rsidR="009B2BC6" w:rsidRPr="00E436AC" w:rsidRDefault="009B2BC6" w:rsidP="009B2BC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436A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470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E436A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A62E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70E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апреля</w:t>
            </w:r>
            <w:bookmarkStart w:id="0" w:name="_GoBack"/>
            <w:bookmarkEnd w:id="0"/>
            <w:r w:rsidRPr="00E436A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202</w:t>
            </w:r>
            <w:r w:rsidR="00A62E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3</w:t>
            </w:r>
            <w:r w:rsidRPr="00E436A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г.</w:t>
            </w:r>
          </w:p>
          <w:p w:rsidR="009B2BC6" w:rsidRPr="00E436AC" w:rsidRDefault="009B2BC6" w:rsidP="009B2BC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9B2BC6" w:rsidRPr="00E436AC" w:rsidRDefault="009B2BC6" w:rsidP="009B2BC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Бровчак Сергей Валентинович</w:t>
      </w:r>
    </w:p>
    <w:p w:rsidR="009B2BC6" w:rsidRPr="00E436AC" w:rsidRDefault="009B2BC6" w:rsidP="009B2B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«Проекты в сфере культуры и спорта»</w:t>
      </w:r>
    </w:p>
    <w:p w:rsidR="009B2BC6" w:rsidRPr="00E436AC" w:rsidRDefault="009B2BC6" w:rsidP="009B2B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Рабочая программа дисциплины </w:t>
      </w:r>
    </w:p>
    <w:p w:rsidR="009B2BC6" w:rsidRPr="00E436AC" w:rsidRDefault="009B2BC6" w:rsidP="009B2BC6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студентов, обучающихся по направлению подготовки 38.03.01 «Экономика» образовательная программа "Экономика и финансы", профиль: "Бизнес и финансы социальной сферы"</w:t>
      </w: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19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Рекомендовано Ученым советом Финансового факультета </w:t>
      </w: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протокол №</w:t>
      </w:r>
      <w:r w:rsidR="00A62E72" w:rsidRPr="00470E36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33</w:t>
      </w:r>
      <w:r w:rsidRPr="00E436A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от «</w:t>
      </w:r>
      <w:r w:rsidR="00A62E72" w:rsidRPr="00470E36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18</w:t>
      </w:r>
      <w:r w:rsidRPr="00E436A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»</w:t>
      </w:r>
      <w:r w:rsidR="00A62E72" w:rsidRPr="00470E36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62E72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апреля</w:t>
      </w:r>
      <w:r w:rsidRPr="00E436A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202</w:t>
      </w:r>
      <w:r w:rsidR="00A62E72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>3</w:t>
      </w:r>
      <w:r w:rsidRPr="00E436AC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ru-RU"/>
        </w:rPr>
        <w:t xml:space="preserve"> г.</w:t>
      </w: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Одобрено учебно-научным Департаментом страхования и экономики </w:t>
      </w:r>
    </w:p>
    <w:p w:rsidR="009B2BC6" w:rsidRPr="00E436AC" w:rsidRDefault="009B2BC6" w:rsidP="009B2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социальной сферы Финансового факультета</w:t>
      </w:r>
    </w:p>
    <w:p w:rsidR="009B2BC6" w:rsidRPr="00E436AC" w:rsidRDefault="009B2BC6" w:rsidP="009B2BC6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протокол от «</w:t>
      </w:r>
      <w:r w:rsidR="00A62E7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14</w:t>
      </w:r>
      <w:r w:rsidRPr="00E436A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» </w:t>
      </w:r>
      <w:r w:rsidR="00A62E7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апреля</w:t>
      </w:r>
      <w:r w:rsidRPr="00E436A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202</w:t>
      </w:r>
      <w:r w:rsidR="00A62E7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3</w:t>
      </w:r>
      <w:r w:rsidRPr="00E436A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г. № </w:t>
      </w:r>
      <w:r w:rsidR="00A62E7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3</w:t>
      </w:r>
    </w:p>
    <w:p w:rsidR="009B2BC6" w:rsidRPr="00E436AC" w:rsidRDefault="009B2BC6" w:rsidP="009B2BC6">
      <w:pPr>
        <w:spacing w:after="0" w:line="240" w:lineRule="auto"/>
        <w:ind w:right="616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spacing w:after="0" w:line="240" w:lineRule="auto"/>
        <w:ind w:right="616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B2BC6" w:rsidRDefault="009B2BC6" w:rsidP="009B2BC6">
      <w:pPr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Москва 2023</w:t>
      </w:r>
    </w:p>
    <w:p w:rsidR="00A62E72" w:rsidRPr="00E436AC" w:rsidRDefault="00A62E72" w:rsidP="009B2BC6">
      <w:pPr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642AF" w:rsidRPr="00E436AC" w:rsidRDefault="00A642AF" w:rsidP="00A642AF">
      <w:pPr>
        <w:suppressAutoHyphens/>
        <w:spacing w:after="160" w:line="259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r w:rsidRPr="00E436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«Проекты в сфере культуры и спорта». </w:t>
      </w:r>
    </w:p>
    <w:p w:rsidR="00A642AF" w:rsidRPr="00E436AC" w:rsidRDefault="00A642AF" w:rsidP="00A642AF">
      <w:pPr>
        <w:suppressAutoHyphens/>
        <w:spacing w:after="160" w:line="259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  <w:r w:rsidRPr="00E436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Дисциплина обеспечивает достижение следующих результатов, соотнесенных с планируемыми результатами освоения образовательной программы:</w:t>
      </w:r>
    </w:p>
    <w:tbl>
      <w:tblPr>
        <w:tblStyle w:val="1"/>
        <w:tblW w:w="9499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2976"/>
        <w:gridCol w:w="2587"/>
      </w:tblGrid>
      <w:tr w:rsidR="00E436AC" w:rsidRPr="00E436AC" w:rsidTr="00737A8A">
        <w:tc>
          <w:tcPr>
            <w:tcW w:w="1526" w:type="dxa"/>
          </w:tcPr>
          <w:p w:rsidR="00A642AF" w:rsidRPr="00E436AC" w:rsidRDefault="00A642AF" w:rsidP="00792B86">
            <w:pPr>
              <w:tabs>
                <w:tab w:val="left" w:pos="540"/>
              </w:tabs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:rsidR="00A642AF" w:rsidRPr="00E436AC" w:rsidRDefault="00A642AF" w:rsidP="00792B86">
            <w:pPr>
              <w:tabs>
                <w:tab w:val="left" w:pos="540"/>
              </w:tabs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:rsidR="00A642AF" w:rsidRPr="00E436AC" w:rsidRDefault="00A642AF" w:rsidP="00792B86">
            <w:pPr>
              <w:tabs>
                <w:tab w:val="left" w:pos="540"/>
              </w:tabs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587" w:type="dxa"/>
          </w:tcPr>
          <w:p w:rsidR="00A642AF" w:rsidRPr="00E436AC" w:rsidRDefault="00A642AF" w:rsidP="00792B86">
            <w:pPr>
              <w:tabs>
                <w:tab w:val="left" w:pos="540"/>
              </w:tabs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</w:tbl>
    <w:tbl>
      <w:tblPr>
        <w:tblStyle w:val="3"/>
        <w:tblW w:w="9499" w:type="dxa"/>
        <w:tblLook w:val="04A0" w:firstRow="1" w:lastRow="0" w:firstColumn="1" w:lastColumn="0" w:noHBand="0" w:noVBand="1"/>
      </w:tblPr>
      <w:tblGrid>
        <w:gridCol w:w="1565"/>
        <w:gridCol w:w="2371"/>
        <w:gridCol w:w="2976"/>
        <w:gridCol w:w="2587"/>
      </w:tblGrid>
      <w:tr w:rsidR="00E436AC" w:rsidRPr="00E436AC" w:rsidTr="00737A8A">
        <w:tc>
          <w:tcPr>
            <w:tcW w:w="1565" w:type="dxa"/>
          </w:tcPr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УК-11</w:t>
            </w: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 (УК-11)</w:t>
            </w: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587" w:type="dxa"/>
          </w:tcPr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Уметь: анализировать положение различных организаций в сфере культуры и спорта</w:t>
            </w: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Знать: формы управленческой и бухгалтерской отчетности организаций в сфере культуры и спорта</w:t>
            </w: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обосновывать системную формулировку цели и постановку</w:t>
            </w:r>
            <w:r w:rsidR="00425FF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задачи управления в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проектах</w:t>
            </w:r>
            <w:r w:rsidR="00425FF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области культуры и спорта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 правила формулирования цели и постановк</w:t>
            </w:r>
            <w:r w:rsidR="00425FF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задачи управления в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проектах</w:t>
            </w:r>
            <w:r w:rsidR="00425FF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области культуры и спорта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проводи</w:t>
            </w:r>
            <w:r w:rsidR="00425FF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ть анализ ситуации, формулировку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критериев и условий выбора</w:t>
            </w:r>
            <w:r w:rsidR="00425FF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области культуры и спорта</w:t>
            </w: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 прави</w:t>
            </w:r>
            <w:r w:rsidR="00425FF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 анализа ситуации, критерии и условия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выбора</w:t>
            </w:r>
            <w:r w:rsidR="00425FF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культуре и спорта</w:t>
            </w:r>
          </w:p>
          <w:p w:rsidR="00425FF2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обосновывать выбор</w:t>
            </w:r>
            <w:r w:rsidR="00425FF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 в </w:t>
            </w:r>
            <w:r w:rsidR="00425FF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культуре и спорте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сопоставляя с альтернативными подходами. </w:t>
            </w:r>
          </w:p>
          <w:p w:rsidR="00425FF2" w:rsidRPr="00E436AC" w:rsidRDefault="00425FF2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последствия принимаемых решений, учитывая неочевидные цепочки «последствия последствий» («причины причин») и контурные связи</w:t>
            </w:r>
            <w:r w:rsidR="00481980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области и спорта.</w:t>
            </w: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 правила выбора и сопоставления подходов к решению задач</w:t>
            </w:r>
            <w:r w:rsidR="00481980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B35BC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области культуры и спорта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1B35BC" w:rsidRPr="00E436AC" w:rsidRDefault="001B35B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корректно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="004876A3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области культуры и спорта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876A3" w:rsidRPr="00E436AC" w:rsidRDefault="004876A3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="004876A3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области культуры и спорта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876A3" w:rsidRPr="00E436AC" w:rsidRDefault="004876A3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логично, последовательно и убедительно излагать в отчете</w:t>
            </w:r>
            <w:r w:rsidR="004876A3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области культуры и спорта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цели, задачи, теорию и методологию исследования, результаты и выводы.</w:t>
            </w:r>
          </w:p>
          <w:p w:rsidR="004876A3" w:rsidRPr="00E436AC" w:rsidRDefault="004876A3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 правила изложения целей, задач, теорию и методологию исследования</w:t>
            </w:r>
            <w:r w:rsidR="004876A3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области культуры и спорта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результаты и выводы.</w:t>
            </w:r>
          </w:p>
          <w:p w:rsidR="00E476F7" w:rsidRPr="00E436AC" w:rsidRDefault="00E476F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"/>
        <w:tblW w:w="9499" w:type="dxa"/>
        <w:tblLook w:val="04A0" w:firstRow="1" w:lastRow="0" w:firstColumn="1" w:lastColumn="0" w:noHBand="0" w:noVBand="1"/>
      </w:tblPr>
      <w:tblGrid>
        <w:gridCol w:w="1565"/>
        <w:gridCol w:w="2371"/>
        <w:gridCol w:w="2976"/>
        <w:gridCol w:w="2587"/>
      </w:tblGrid>
      <w:tr w:rsidR="00E436AC" w:rsidRPr="00E436AC" w:rsidTr="00737A8A">
        <w:tc>
          <w:tcPr>
            <w:tcW w:w="1565" w:type="dxa"/>
          </w:tcPr>
          <w:p w:rsidR="00E8434E" w:rsidRPr="00E436AC" w:rsidRDefault="00E8434E" w:rsidP="00EA697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2371" w:type="dxa"/>
          </w:tcPr>
          <w:p w:rsidR="00E8434E" w:rsidRPr="00E436AC" w:rsidRDefault="00E8434E" w:rsidP="00792B86">
            <w:pPr>
              <w:jc w:val="both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использовать зарубежный опыт в целях совершенствования механизмов социальной политики Российской Федерации и ее субъектов, государственных внебюджетных фондов, обеспечения стабильности национальной экономики и социального мира (ПКП-3)</w:t>
            </w:r>
          </w:p>
        </w:tc>
        <w:tc>
          <w:tcPr>
            <w:tcW w:w="2976" w:type="dxa"/>
          </w:tcPr>
          <w:p w:rsidR="00E8434E" w:rsidRPr="00E436AC" w:rsidRDefault="00E8434E" w:rsidP="00792B86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 w:rsidRPr="00E436AC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1. Выявляет успешный </w:t>
            </w:r>
            <w:r w:rsidRPr="00E436AC">
              <w:rPr>
                <w:color w:val="000000" w:themeColor="text1"/>
              </w:rPr>
              <w:t>зарубежный опыт в целях совершенствования механизмов социальной политики.</w:t>
            </w:r>
          </w:p>
          <w:p w:rsidR="00DE1391" w:rsidRPr="00E436AC" w:rsidRDefault="00DE1391" w:rsidP="00792B86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  <w:p w:rsidR="00E8434E" w:rsidRPr="00E436AC" w:rsidRDefault="008E1E02" w:rsidP="00792B86">
            <w:pPr>
              <w:pStyle w:val="Style2"/>
              <w:spacing w:line="240" w:lineRule="auto"/>
              <w:ind w:firstLine="0"/>
              <w:rPr>
                <w:rStyle w:val="FontStyle12"/>
                <w:color w:val="000000" w:themeColor="text1"/>
                <w:sz w:val="24"/>
                <w:szCs w:val="24"/>
              </w:rPr>
            </w:pPr>
            <w:r w:rsidRPr="00E436AC">
              <w:rPr>
                <w:color w:val="000000" w:themeColor="text1"/>
              </w:rPr>
              <w:t>2.</w:t>
            </w:r>
            <w:r w:rsidR="00E8434E" w:rsidRPr="00E436AC">
              <w:rPr>
                <w:color w:val="000000" w:themeColor="text1"/>
              </w:rPr>
              <w:t xml:space="preserve">Оценивает перспективность внедрения в России </w:t>
            </w:r>
            <w:r w:rsidR="00E8434E" w:rsidRPr="00E436AC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успешного </w:t>
            </w:r>
            <w:r w:rsidR="00E8434E" w:rsidRPr="00E436AC">
              <w:rPr>
                <w:color w:val="000000" w:themeColor="text1"/>
              </w:rPr>
              <w:t>зарубежного опыта в целях совершенствования механизмов социальной политики.</w:t>
            </w:r>
          </w:p>
        </w:tc>
        <w:tc>
          <w:tcPr>
            <w:tcW w:w="2587" w:type="dxa"/>
          </w:tcPr>
          <w:p w:rsidR="00E8434E" w:rsidRPr="00E436AC" w:rsidRDefault="004876A3" w:rsidP="00792B8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применять успешный зарубежный опыт  в целях совершенствования политики в области культуры и спорта</w:t>
            </w:r>
          </w:p>
          <w:p w:rsidR="004876A3" w:rsidRPr="00E436AC" w:rsidRDefault="004876A3" w:rsidP="00792B8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4876A3" w:rsidRPr="00E436AC" w:rsidRDefault="004876A3" w:rsidP="00792B8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</w:t>
            </w:r>
            <w:r w:rsidR="00D2077E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лучшие</w:t>
            </w:r>
            <w:r w:rsidR="008E1E02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российские и зарубежные</w:t>
            </w: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практики</w:t>
            </w:r>
            <w:r w:rsidR="008E1E02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области культуры и спорта</w:t>
            </w:r>
          </w:p>
          <w:p w:rsidR="004876A3" w:rsidRPr="00E436AC" w:rsidRDefault="004876A3" w:rsidP="00792B8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4876A3" w:rsidRPr="00E436AC" w:rsidRDefault="004876A3" w:rsidP="00792B8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</w:t>
            </w:r>
            <w:r w:rsidR="008E1E02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 оценивать перспективность внедрения в России успешного зарубежного опыта в области культуры и спорта</w:t>
            </w:r>
          </w:p>
          <w:p w:rsidR="004876A3" w:rsidRPr="00E436AC" w:rsidRDefault="004876A3" w:rsidP="00792B8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4876A3" w:rsidRPr="00E436AC" w:rsidRDefault="004876A3" w:rsidP="00792B8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</w:t>
            </w:r>
            <w:r w:rsidR="0099157E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 методы оценки</w:t>
            </w:r>
            <w:r w:rsidR="0099157E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9157E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перспективности внедрения в России успешного зарубежного опыта в области культуры и спорта</w:t>
            </w:r>
          </w:p>
        </w:tc>
      </w:tr>
      <w:tr w:rsidR="00E436AC" w:rsidRPr="00E436AC" w:rsidTr="00737A8A">
        <w:tc>
          <w:tcPr>
            <w:tcW w:w="1565" w:type="dxa"/>
          </w:tcPr>
          <w:p w:rsidR="00E8434E" w:rsidRPr="00E436AC" w:rsidRDefault="00E8434E" w:rsidP="00EA697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ПКП-5</w:t>
            </w:r>
          </w:p>
        </w:tc>
        <w:tc>
          <w:tcPr>
            <w:tcW w:w="2371" w:type="dxa"/>
          </w:tcPr>
          <w:p w:rsidR="00E8434E" w:rsidRPr="00E436AC" w:rsidRDefault="00E8434E" w:rsidP="00792B86">
            <w:pPr>
              <w:jc w:val="both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готовить финансово-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 (ПКП-5)</w:t>
            </w:r>
          </w:p>
        </w:tc>
        <w:tc>
          <w:tcPr>
            <w:tcW w:w="2976" w:type="dxa"/>
          </w:tcPr>
          <w:p w:rsidR="00E8434E" w:rsidRPr="00E436AC" w:rsidRDefault="00E8434E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 w:rsidRPr="00E436AC">
              <w:rPr>
                <w:color w:val="000000" w:themeColor="text1"/>
              </w:rPr>
              <w:lastRenderedPageBreak/>
              <w:t xml:space="preserve">1. Готовит финансово-экономическое </w:t>
            </w:r>
            <w:r w:rsidRPr="00E436AC">
              <w:rPr>
                <w:color w:val="000000" w:themeColor="text1"/>
              </w:rPr>
              <w:lastRenderedPageBreak/>
              <w:t>обоснование операций, выполняемых предпринимателями, предприятиями и организациями социальной сферы</w:t>
            </w:r>
            <w:r w:rsidRPr="00E436AC">
              <w:rPr>
                <w:rFonts w:eastAsia="Calibri"/>
                <w:color w:val="000000" w:themeColor="text1"/>
              </w:rPr>
              <w:t>.</w:t>
            </w:r>
          </w:p>
          <w:p w:rsidR="00DE1391" w:rsidRPr="00E436AC" w:rsidRDefault="00DE1391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D75690" w:rsidRPr="00E436AC" w:rsidRDefault="00D75690" w:rsidP="00792B86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E8434E" w:rsidRPr="00E436AC" w:rsidRDefault="00E8434E" w:rsidP="00792B8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 w:rsidRPr="00E436AC">
              <w:rPr>
                <w:rFonts w:eastAsia="Calibri"/>
                <w:color w:val="000000" w:themeColor="text1"/>
              </w:rPr>
              <w:t xml:space="preserve">2. Формирует и реализует политику по выявлению, анализу и минимизации </w:t>
            </w:r>
            <w:r w:rsidRPr="00E436AC">
              <w:rPr>
                <w:color w:val="000000" w:themeColor="text1"/>
              </w:rPr>
              <w:t>рисков предприятий и организаций социальной сферы</w:t>
            </w:r>
            <w:r w:rsidRPr="00E436AC"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587" w:type="dxa"/>
          </w:tcPr>
          <w:p w:rsidR="004876A3" w:rsidRPr="00E436AC" w:rsidRDefault="004876A3" w:rsidP="004876A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Уметь</w:t>
            </w:r>
            <w:r w:rsidR="00D75690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D75690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75690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финансово-экономическое </w:t>
            </w:r>
            <w:r w:rsidR="00D75690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обоснование операций, выполняемых предпринимателями, предприятиями и организациями культуры и спорта.</w:t>
            </w:r>
          </w:p>
          <w:p w:rsidR="004876A3" w:rsidRPr="00E436AC" w:rsidRDefault="004876A3" w:rsidP="004876A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4876A3" w:rsidRPr="00E436AC" w:rsidRDefault="004876A3" w:rsidP="004876A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</w:t>
            </w:r>
            <w:r w:rsidR="00D75690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 методы финансово-экономического обоснования операций, выполняемых предпринимателями, предприятиями и организациями культуры и спорта.</w:t>
            </w:r>
          </w:p>
          <w:p w:rsidR="004876A3" w:rsidRPr="00E436AC" w:rsidRDefault="004876A3" w:rsidP="004876A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</w:t>
            </w:r>
            <w:r w:rsidR="00D75690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0E2501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E2501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Формирует и реализует политику по выявлению, анализу и минимизации рисков предприятий и организаций культуры и спорта.</w:t>
            </w:r>
          </w:p>
          <w:p w:rsidR="004876A3" w:rsidRPr="00E436AC" w:rsidRDefault="004876A3" w:rsidP="004876A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8434E" w:rsidRPr="00E436AC" w:rsidRDefault="004876A3" w:rsidP="004876A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</w:t>
            </w:r>
            <w:r w:rsidR="00D75690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0E2501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82D19"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политики по выявлению, анализу и минимизации рисков предприятий и организаций культуры и спорта.</w:t>
            </w:r>
          </w:p>
        </w:tc>
      </w:tr>
    </w:tbl>
    <w:p w:rsidR="00A642AF" w:rsidRPr="00E436AC" w:rsidRDefault="00A642AF" w:rsidP="00A642AF">
      <w:pPr>
        <w:suppressAutoHyphens/>
        <w:spacing w:after="160" w:line="259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642AF" w:rsidRPr="00E436AC" w:rsidRDefault="00A642AF" w:rsidP="00A642AF">
      <w:pPr>
        <w:keepNext/>
        <w:keepLines/>
        <w:tabs>
          <w:tab w:val="left" w:pos="0"/>
        </w:tabs>
        <w:suppressAutoHyphens/>
        <w:spacing w:after="0" w:line="240" w:lineRule="auto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bookmarkStart w:id="1" w:name="_Toc25005509"/>
      <w:bookmarkStart w:id="2" w:name="_Toc497987031"/>
      <w:r w:rsidRPr="00E436AC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t>3.Место дисциплины в структуре образовательной программы</w:t>
      </w:r>
      <w:bookmarkEnd w:id="1"/>
      <w:bookmarkEnd w:id="2"/>
    </w:p>
    <w:p w:rsidR="00A642AF" w:rsidRPr="00E436AC" w:rsidRDefault="00A642AF" w:rsidP="00A642A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642AF" w:rsidRPr="00E436AC" w:rsidRDefault="00A642AF" w:rsidP="00A642AF">
      <w:pPr>
        <w:widowControl w:val="0"/>
        <w:tabs>
          <w:tab w:val="left" w:pos="360"/>
        </w:tabs>
        <w:suppressAutoHyphens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Дисциплина «</w:t>
      </w:r>
      <w:r w:rsidR="00FE201E"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Проекты в сфере культуры и спорта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» является дисциплиной</w:t>
      </w:r>
      <w:r w:rsidR="007251D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 xml:space="preserve"> </w:t>
      </w:r>
      <w:r w:rsidR="007251D6" w:rsidRPr="009A1EF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по выбору</w:t>
      </w:r>
      <w:r w:rsidR="009A1EFD" w:rsidRPr="009A1EF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,</w:t>
      </w:r>
      <w:r w:rsidR="009A1EF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 xml:space="preserve"> цикл профиля (элективный) </w:t>
      </w:r>
      <w:r w:rsidR="00F74AB2"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 xml:space="preserve">ОП «Экономика и </w:t>
      </w:r>
      <w:r w:rsidR="0086741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финансы» 6</w:t>
      </w:r>
      <w:r w:rsidR="00F74AB2"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 xml:space="preserve"> семестр.</w:t>
      </w:r>
    </w:p>
    <w:p w:rsidR="00A642AF" w:rsidRPr="00E436AC" w:rsidRDefault="00A642AF" w:rsidP="00A642AF">
      <w:pPr>
        <w:widowControl w:val="0"/>
        <w:tabs>
          <w:tab w:val="left" w:pos="360"/>
        </w:tabs>
        <w:suppressAutoHyphens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>Дисциплина направлена на формирование у студентов знаний, умений и практических навыков разработки и реализации социальных программ.</w:t>
      </w:r>
      <w:bookmarkStart w:id="3" w:name="_Hlk97384636"/>
      <w:bookmarkEnd w:id="3"/>
    </w:p>
    <w:p w:rsidR="00A642AF" w:rsidRPr="00E436AC" w:rsidRDefault="00A642AF" w:rsidP="00A642AF">
      <w:pPr>
        <w:suppressAutoHyphens/>
        <w:spacing w:after="160" w:line="259" w:lineRule="auto"/>
        <w:jc w:val="both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bookmarkStart w:id="4" w:name="_Toc25005510"/>
      <w:r w:rsidRPr="00E436AC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A642AF" w:rsidRPr="00E436AC" w:rsidRDefault="00A642AF" w:rsidP="00A642AF">
      <w:pPr>
        <w:suppressAutoHyphens/>
        <w:spacing w:after="160" w:line="259" w:lineRule="auto"/>
        <w:jc w:val="right"/>
        <w:rPr>
          <w:rFonts w:ascii="Times New Roman" w:eastAsia="MS Gothic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eastAsia="MS Gothic" w:hAnsi="Times New Roman" w:cs="Times New Roman"/>
          <w:color w:val="000000" w:themeColor="text1"/>
          <w:sz w:val="28"/>
          <w:szCs w:val="28"/>
        </w:rPr>
        <w:t>Таблица 1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033"/>
        <w:gridCol w:w="2267"/>
        <w:gridCol w:w="2271"/>
      </w:tblGrid>
      <w:tr w:rsidR="00A642AF" w:rsidRPr="00E436AC" w:rsidTr="00792B86">
        <w:trPr>
          <w:trHeight w:val="550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 (в з/е и часах)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Семестр </w:t>
            </w:r>
            <w:r w:rsidR="0086741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  <w:p w:rsidR="00A642AF" w:rsidRPr="00E436AC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A642AF" w:rsidRPr="00E436AC" w:rsidTr="00792B86"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6B4A73" w:rsidRDefault="007251D6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B4A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A642AF" w:rsidRPr="006B4A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08 час.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6B4A73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B4A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108 час.</w:t>
            </w:r>
          </w:p>
        </w:tc>
      </w:tr>
      <w:tr w:rsidR="00A642AF" w:rsidRPr="00E436AC" w:rsidTr="00792B86">
        <w:trPr>
          <w:trHeight w:val="403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Аудиторные занятия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A642AF" w:rsidRPr="00E436AC" w:rsidTr="00792B86">
        <w:trPr>
          <w:trHeight w:val="409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A642AF" w:rsidRPr="00E436AC" w:rsidTr="00792B86">
        <w:trPr>
          <w:trHeight w:val="430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A642AF" w:rsidRPr="00E436AC" w:rsidTr="00792B86">
        <w:trPr>
          <w:trHeight w:val="408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</w:tr>
      <w:tr w:rsidR="00A642AF" w:rsidRPr="00E436AC" w:rsidTr="00792B86">
        <w:trPr>
          <w:trHeight w:val="427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6B4A73" w:rsidRDefault="006B4A73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B4A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</w:t>
            </w:r>
            <w:r w:rsidR="00A642AF" w:rsidRPr="006B4A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6B4A73" w:rsidRDefault="006B4A73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B4A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</w:t>
            </w:r>
            <w:r w:rsidR="00A642AF" w:rsidRPr="006B4A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</w:p>
        </w:tc>
      </w:tr>
      <w:tr w:rsidR="00A642AF" w:rsidRPr="00E436AC" w:rsidTr="00792B86"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E436AC" w:rsidRDefault="00A642AF" w:rsidP="00792B86">
            <w:pPr>
              <w:suppressAutoHyphens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6B4A73" w:rsidRDefault="006B4A73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B4A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AF" w:rsidRPr="006B4A73" w:rsidRDefault="006B4A73" w:rsidP="00792B86">
            <w:pPr>
              <w:suppressAutoHyphens/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B4A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:rsidR="006B4A73" w:rsidRPr="006B4A73" w:rsidRDefault="006B4A73" w:rsidP="006B4A73">
      <w:pPr>
        <w:keepNext/>
        <w:keepLines/>
        <w:widowControl w:val="0"/>
        <w:tabs>
          <w:tab w:val="left" w:pos="426"/>
        </w:tabs>
        <w:suppressAutoHyphens/>
        <w:spacing w:after="0" w:line="240" w:lineRule="auto"/>
        <w:ind w:left="360"/>
        <w:jc w:val="both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bookmarkStart w:id="5" w:name="_Toc25005511"/>
      <w:bookmarkStart w:id="6" w:name="_Toc497987033"/>
    </w:p>
    <w:p w:rsidR="00A642AF" w:rsidRPr="00E436AC" w:rsidRDefault="00A642AF" w:rsidP="00A642AF">
      <w:pPr>
        <w:keepNext/>
        <w:keepLines/>
        <w:widowControl w:val="0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jc w:val="both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r w:rsidRPr="00E436AC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5"/>
      <w:bookmarkEnd w:id="6"/>
    </w:p>
    <w:p w:rsidR="00A642AF" w:rsidRPr="00E436AC" w:rsidRDefault="00A642AF" w:rsidP="00A642AF">
      <w:pPr>
        <w:widowControl w:val="0"/>
        <w:suppressAutoHyphens/>
        <w:spacing w:after="0" w:line="240" w:lineRule="auto"/>
        <w:rPr>
          <w:rFonts w:ascii="Times New Roman" w:eastAsia="MS Gothic" w:hAnsi="Times New Roman" w:cs="Times New Roman"/>
          <w:color w:val="000000" w:themeColor="text1"/>
          <w:sz w:val="28"/>
          <w:szCs w:val="28"/>
        </w:rPr>
      </w:pPr>
    </w:p>
    <w:p w:rsidR="00A642AF" w:rsidRPr="00E436AC" w:rsidRDefault="00A642AF" w:rsidP="00A642AF">
      <w:pPr>
        <w:keepNext/>
        <w:widowControl w:val="0"/>
        <w:shd w:val="clear" w:color="auto" w:fill="FFFFFF"/>
        <w:suppressAutoHyphens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7" w:name="_Toc413754962"/>
      <w:bookmarkStart w:id="8" w:name="_Toc25005512"/>
      <w:bookmarkStart w:id="9" w:name="_Toc497987034"/>
      <w:r w:rsidRPr="00E436A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5.1. Содержание дисциплины</w:t>
      </w:r>
      <w:bookmarkEnd w:id="7"/>
      <w:bookmarkEnd w:id="8"/>
      <w:bookmarkEnd w:id="9"/>
    </w:p>
    <w:p w:rsidR="00771480" w:rsidRPr="00E436AC" w:rsidRDefault="008947FD" w:rsidP="0077148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1. </w:t>
      </w:r>
      <w:r w:rsidR="00771480"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Управление социальным проектом</w:t>
      </w:r>
    </w:p>
    <w:p w:rsidR="00C60AE8" w:rsidRPr="00E436AC" w:rsidRDefault="00D50C1D" w:rsidP="001C3FB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Особенности реализации социальных проектов. 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Среда, в которой осуществляется социальный проект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Роль руководителя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интеграцией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содержанием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расписанием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стоимостью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качеством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ресурсами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коммуникациями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Управление рисками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 Управление заинтересованными сторонами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Планирование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Исполнение социального проекта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Мониторинг и контроль 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социального проекта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77148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Примеры реализации социальных проектов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B734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60AE8" w:rsidRPr="00E436AC" w:rsidRDefault="00C60AE8" w:rsidP="0077148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AE8" w:rsidRPr="00E436AC" w:rsidRDefault="008947FD" w:rsidP="00771480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2. </w:t>
      </w:r>
      <w:r w:rsidR="00C60AE8"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Финансово-экономическое обеспечение социальных проектов</w:t>
      </w:r>
    </w:p>
    <w:p w:rsidR="00C60AE8" w:rsidRPr="00E436AC" w:rsidRDefault="00A132C0" w:rsidP="001D117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Практика ф</w:t>
      </w:r>
      <w:r w:rsidR="00C60AE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инансирование социальных проектов</w:t>
      </w:r>
      <w:r w:rsidR="001C3FBF" w:rsidRPr="00E436AC">
        <w:rPr>
          <w:color w:val="000000" w:themeColor="text1"/>
          <w:sz w:val="28"/>
          <w:szCs w:val="28"/>
        </w:rPr>
        <w:t xml:space="preserve"> 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на примере культуры и спорта</w:t>
      </w:r>
      <w:r w:rsidR="00C60AE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Бюджетный метод финансирования социальных проектов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Грантовая поддержка социальных проектов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Работа Фонда президентских грантов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60AE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Госуда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рственно-частное партнерство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реализации социальных проектов</w:t>
      </w:r>
      <w:r w:rsidR="001C3FBF" w:rsidRPr="00E436AC">
        <w:rPr>
          <w:color w:val="000000" w:themeColor="text1"/>
          <w:sz w:val="28"/>
          <w:szCs w:val="28"/>
        </w:rPr>
        <w:t xml:space="preserve"> 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на примере культуры и спорта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Корпоративная социальная ответственность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партнерство в реализации социальных проектов</w:t>
      </w:r>
      <w:r w:rsidR="001C3FBF" w:rsidRPr="00E436AC">
        <w:rPr>
          <w:color w:val="000000" w:themeColor="text1"/>
          <w:sz w:val="28"/>
          <w:szCs w:val="28"/>
        </w:rPr>
        <w:t xml:space="preserve"> 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на примере культуры и спорта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Краудфандинг</w:t>
      </w:r>
      <w:r w:rsidR="001D117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краудсорсинг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финансировании социальных проектов</w:t>
      </w:r>
      <w:r w:rsidR="001C3FBF" w:rsidRPr="00E436AC">
        <w:rPr>
          <w:color w:val="000000" w:themeColor="text1"/>
          <w:sz w:val="28"/>
          <w:szCs w:val="28"/>
        </w:rPr>
        <w:t xml:space="preserve"> 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на примере культуры и спорта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Финансовые инструменты в финансировании социальных проектов</w:t>
      </w:r>
      <w:r w:rsidR="001C3FBF" w:rsidRPr="00E436AC">
        <w:rPr>
          <w:color w:val="000000" w:themeColor="text1"/>
          <w:sz w:val="28"/>
          <w:szCs w:val="28"/>
        </w:rPr>
        <w:t xml:space="preserve"> 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на примере культуры и спорта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Эндаумент фонды в финансировании социальных проектов</w:t>
      </w:r>
      <w:r w:rsidR="001C3FBF" w:rsidRPr="00E436AC">
        <w:rPr>
          <w:color w:val="000000" w:themeColor="text1"/>
          <w:sz w:val="28"/>
          <w:szCs w:val="28"/>
        </w:rPr>
        <w:t xml:space="preserve"> 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на примере культуры и спорта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D117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Льготная аренда в финансировании социальных проектов</w:t>
      </w:r>
      <w:r w:rsidR="001C3FBF" w:rsidRPr="00E436AC">
        <w:rPr>
          <w:color w:val="000000" w:themeColor="text1"/>
          <w:sz w:val="28"/>
          <w:szCs w:val="28"/>
        </w:rPr>
        <w:t xml:space="preserve"> 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на примере культуры и спорта</w:t>
      </w:r>
      <w:r w:rsidR="001D117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Волонтерское движение</w:t>
      </w:r>
      <w:r w:rsidR="001C3FBF" w:rsidRPr="00E436AC">
        <w:rPr>
          <w:color w:val="000000" w:themeColor="text1"/>
          <w:sz w:val="28"/>
          <w:szCs w:val="28"/>
        </w:rPr>
        <w:t xml:space="preserve"> 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на примере культуры и спорта</w:t>
      </w:r>
      <w:r w:rsidR="001D117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A3A1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60AE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ные методы финансирования социальных проектов</w:t>
      </w:r>
      <w:r w:rsidR="001C3FBF" w:rsidRPr="00E436AC">
        <w:rPr>
          <w:color w:val="000000" w:themeColor="text1"/>
          <w:sz w:val="28"/>
          <w:szCs w:val="28"/>
        </w:rPr>
        <w:t xml:space="preserve"> </w:t>
      </w:r>
      <w:r w:rsidR="001C3FB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на примере культуры и спорта</w:t>
      </w:r>
      <w:r w:rsidR="00C60AE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60AE8" w:rsidRPr="00E436AC" w:rsidRDefault="00C60AE8" w:rsidP="00771480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50C1D" w:rsidRPr="00E436AC" w:rsidRDefault="00C60AE8" w:rsidP="00771480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3. </w:t>
      </w:r>
      <w:r w:rsidR="00D50C1D"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Управление проектами в культуре</w:t>
      </w:r>
    </w:p>
    <w:p w:rsidR="00BB5448" w:rsidRPr="00E436AC" w:rsidRDefault="00E034DC" w:rsidP="00BB544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реализации проектов в культуре.</w:t>
      </w:r>
      <w:r w:rsidR="001D117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Проектное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117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876154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правление культурой на федеральном, региональном и местном уровнях. 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Правовые и финансово-экономические аспекты реализации проектов</w:t>
      </w:r>
      <w:r w:rsidR="001D117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частных,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культуре. </w:t>
      </w:r>
      <w:r w:rsidR="00BB544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Проекты в музыке. Проекты в искусстве. Проекты в рекламе. 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Проекты в телевидении, радио и интернете. </w:t>
      </w:r>
      <w:r w:rsidR="00BB544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</w:t>
      </w:r>
      <w:r w:rsidR="008F6414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культуры</w:t>
      </w:r>
      <w:r w:rsidR="00BB544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архитектуре. Проекты в кинематографии и анимации. 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Проекты в издательском деле. </w:t>
      </w:r>
      <w:r w:rsidR="001D117F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Проекты в библиотечном деле. 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Проекты в музейном деле. </w:t>
      </w:r>
      <w:r w:rsidR="00BB5448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 в дизайне. Проекты в общественном питании.</w:t>
      </w:r>
      <w:r w:rsidR="00B51957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Проекты в разработке игр и программных продуктов, продуктов виртуальной и дополненной реальности.</w:t>
      </w:r>
    </w:p>
    <w:p w:rsidR="00EB7345" w:rsidRPr="00E436AC" w:rsidRDefault="00EB7345" w:rsidP="0077148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0C1D" w:rsidRPr="00E436AC" w:rsidRDefault="00C60AE8" w:rsidP="00771480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4</w:t>
      </w:r>
      <w:r w:rsidR="008947FD"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D50C1D"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Управление проектами в спорте</w:t>
      </w:r>
    </w:p>
    <w:p w:rsidR="002A6109" w:rsidRPr="00E436AC" w:rsidRDefault="008947FD" w:rsidP="00EB09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Особенности реализации проектов в спорте. </w:t>
      </w:r>
      <w:r w:rsidR="00876154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спортом на федеральном, региональном и местном уровнях.</w:t>
      </w:r>
      <w:r w:rsidR="00EB734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22BE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Правовые и финансово-экономические аспекты реализации проектов в спорте.</w:t>
      </w:r>
      <w:r w:rsidR="00EB0946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6154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 и квалификация спортивных услуг. </w:t>
      </w:r>
      <w:r w:rsidR="003622BE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22C3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Экономика спорта. </w:t>
      </w:r>
      <w:r w:rsidR="00EB0946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Менеджмент спортивной индустрии. Маркетинг спортивных товаров и услуг. Современные инструменты продвижения. Управление спортивными сооружениями и комплексами</w:t>
      </w:r>
      <w:r w:rsidR="00D322C3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B0946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6154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Виды спорти</w:t>
      </w:r>
      <w:r w:rsidR="00FF5B12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вных организаций. Менеджмент в</w:t>
      </w:r>
      <w:r w:rsidR="00876154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различны</w:t>
      </w:r>
      <w:r w:rsidR="007A1ABC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х видах спортивных организациях</w:t>
      </w:r>
      <w:r w:rsidR="00D322C3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B0946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1ABC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Конкурсы спортивных проектов. </w:t>
      </w:r>
      <w:r w:rsidR="00D50C1D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Всероссийский конкурс спортивных проектов «Ты в игре».</w:t>
      </w:r>
    </w:p>
    <w:p w:rsidR="00C60AE8" w:rsidRPr="00E436AC" w:rsidRDefault="00C60AE8" w:rsidP="00EB09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AE8" w:rsidRPr="00E436AC" w:rsidRDefault="00C60AE8" w:rsidP="00EB094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5. Организация массовых мероприятий в культуре и спорте</w:t>
      </w:r>
    </w:p>
    <w:p w:rsidR="00575822" w:rsidRPr="00E436AC" w:rsidRDefault="00575822" w:rsidP="00575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Подготовка </w:t>
      </w:r>
      <w:r w:rsidR="00720FB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массовых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</w:t>
      </w:r>
      <w:r w:rsidR="00720FB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тий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культуре и спорте. Проведение </w:t>
      </w:r>
      <w:r w:rsidR="00720FB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массовых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</w:t>
      </w:r>
      <w:r w:rsidR="00720FB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тий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культуре и спорте. Обеспечение условий проведения </w:t>
      </w:r>
      <w:r w:rsidR="00720FB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массовых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 в помещениях в культуре и спорте. Обеспечение условий проведения </w:t>
      </w:r>
      <w:r w:rsidR="00720FB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массовых мероприятий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 помещений в культуре и спорте.</w:t>
      </w:r>
      <w:r w:rsidR="00720FB0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 рисками при проведении массовых мероприятий в культуре и спорте.</w:t>
      </w:r>
    </w:p>
    <w:p w:rsidR="00C60AE8" w:rsidRPr="00E436AC" w:rsidRDefault="00C60AE8" w:rsidP="00EB09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2307" w:rsidRPr="00E436AC" w:rsidRDefault="00C60AE8" w:rsidP="0036230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6. Цифровизация проектов в культуре и спорте.</w:t>
      </w:r>
    </w:p>
    <w:p w:rsidR="007A1ABC" w:rsidRPr="00E436AC" w:rsidRDefault="007A1ABC" w:rsidP="0036230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Предпосылки цифровой и функциональной трансформации социальной сферы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Принципы и подходы цифровой и функциональной трансформации социальной сферы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Основные направления трансформации социальной сферы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 Реализация мероприятий по трансформации процессов посредством создания единой цифровой платформы</w:t>
      </w:r>
      <w:r w:rsidR="008601A5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культуры и спорта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A1ABC" w:rsidRPr="00E436AC" w:rsidRDefault="007A1ABC" w:rsidP="0036230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62307" w:rsidRPr="00E436AC" w:rsidRDefault="00362307" w:rsidP="00362307">
      <w:pPr>
        <w:numPr>
          <w:ilvl w:val="1"/>
          <w:numId w:val="8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Учебно-тематический план</w:t>
      </w:r>
    </w:p>
    <w:p w:rsidR="00362307" w:rsidRPr="00E436AC" w:rsidRDefault="00362307" w:rsidP="0036230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40"/>
        <w:gridCol w:w="2518"/>
        <w:gridCol w:w="819"/>
        <w:gridCol w:w="974"/>
        <w:gridCol w:w="988"/>
        <w:gridCol w:w="1482"/>
        <w:gridCol w:w="1058"/>
        <w:gridCol w:w="1417"/>
      </w:tblGrid>
      <w:tr w:rsidR="00362307" w:rsidRPr="00E436AC" w:rsidTr="00792B86">
        <w:trPr>
          <w:trHeight w:val="169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Наименование темы (раздела) </w:t>
            </w: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532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Трудоемкость в часах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Формы текущего контроля </w:t>
            </w: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успеваемости</w:t>
            </w:r>
          </w:p>
        </w:tc>
      </w:tr>
      <w:tr w:rsidR="00362307" w:rsidRPr="00E436AC" w:rsidTr="00792B86">
        <w:trPr>
          <w:trHeight w:val="216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44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</w:t>
            </w: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оятель</w:t>
            </w:r>
          </w:p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ная работа 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2307" w:rsidRPr="00E436AC" w:rsidTr="00792B86">
        <w:trPr>
          <w:trHeight w:val="1529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Общая, в т.ч.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практиче-ские занятия</w:t>
            </w:r>
          </w:p>
        </w:tc>
        <w:tc>
          <w:tcPr>
            <w:tcW w:w="10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2307" w:rsidRPr="00E436AC" w:rsidTr="00792B86">
        <w:trPr>
          <w:trHeight w:val="192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7E55CA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социальным проектом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86741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86741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21F3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решение тестов, дискуссия, анализ данных и практических ситуаций</w:t>
            </w:r>
          </w:p>
        </w:tc>
      </w:tr>
      <w:tr w:rsidR="00E436AC" w:rsidRPr="00E436AC" w:rsidTr="00792B86">
        <w:trPr>
          <w:trHeight w:val="192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Финансово-экономическое обеспечение социальных проектов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86741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86741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решение тестов</w:t>
            </w:r>
          </w:p>
        </w:tc>
      </w:tr>
      <w:tr w:rsidR="00362307" w:rsidRPr="00E436AC" w:rsidTr="0086741E">
        <w:trPr>
          <w:trHeight w:val="2959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7E55CA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проектами в культуре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решение тестов, дискуссия, анализ данных и практических ситуаций</w:t>
            </w:r>
          </w:p>
        </w:tc>
      </w:tr>
      <w:tr w:rsidR="00362307" w:rsidRPr="00E436AC" w:rsidTr="00792B86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7E55CA" w:rsidP="00792B8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Управление проектами в спорте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решение тестов, дискуссия, анализ данных и практических ситуаций</w:t>
            </w:r>
          </w:p>
        </w:tc>
      </w:tr>
      <w:tr w:rsidR="00E436AC" w:rsidRPr="00E436AC" w:rsidTr="00792B86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Организация массовых мероприятий в культуре и спорте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86741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решение тестов</w:t>
            </w:r>
          </w:p>
        </w:tc>
      </w:tr>
      <w:tr w:rsidR="00E436AC" w:rsidRPr="00E436AC" w:rsidTr="00792B86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Цифровизация проектов в культуре и спорте.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86741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436AC" w:rsidRPr="00E436AC" w:rsidRDefault="00E436AC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2307" w:rsidRPr="00E436AC" w:rsidTr="00792B86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07" w:rsidRPr="00E436AC" w:rsidRDefault="007251D6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</w:t>
            </w:r>
          </w:p>
          <w:p w:rsidR="00362307" w:rsidRPr="008429E4" w:rsidRDefault="008429E4" w:rsidP="00792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C052E" w:rsidRPr="00E436AC" w:rsidTr="00792B86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2E" w:rsidRPr="00E436AC" w:rsidRDefault="00FC052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2E" w:rsidRPr="00E436AC" w:rsidRDefault="007251D6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в %%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2E" w:rsidRPr="00E436AC" w:rsidRDefault="00FC052E" w:rsidP="00F74AB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2E" w:rsidRPr="00E436AC" w:rsidRDefault="00FC052E" w:rsidP="00F74AB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32%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2E" w:rsidRPr="00E436AC" w:rsidRDefault="00FC052E" w:rsidP="00F74AB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47%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2E" w:rsidRPr="00E436AC" w:rsidRDefault="00FC052E" w:rsidP="00F74AB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53%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2E" w:rsidRPr="00E436AC" w:rsidRDefault="00FC052E" w:rsidP="00F74AB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2E" w:rsidRPr="00E436AC" w:rsidRDefault="00FC052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62307" w:rsidRPr="00E436AC" w:rsidRDefault="00362307" w:rsidP="0036230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2307" w:rsidRPr="00E436AC" w:rsidRDefault="00362307" w:rsidP="00362307">
      <w:pPr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497987036"/>
      <w:bookmarkStart w:id="11" w:name="_Toc25005513"/>
      <w:r w:rsidRPr="00E436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С</w:t>
      </w:r>
      <w:bookmarkEnd w:id="10"/>
      <w:r w:rsidRPr="00E436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одержание семинаров, практических занятий</w:t>
      </w:r>
      <w:bookmarkEnd w:id="11"/>
    </w:p>
    <w:p w:rsidR="00362307" w:rsidRPr="00E436AC" w:rsidRDefault="00362307" w:rsidP="0036230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Таблица 3</w:t>
      </w:r>
      <w:r w:rsidR="00F74AB2" w:rsidRPr="00E436A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2518"/>
        <w:gridCol w:w="3542"/>
        <w:gridCol w:w="3829"/>
      </w:tblGrid>
      <w:tr w:rsidR="00362307" w:rsidRPr="00E436AC" w:rsidTr="00792B8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тем</w:t>
            </w:r>
          </w:p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4E4C35" w:rsidRPr="00E436AC" w:rsidTr="00792B8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социальным проектом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5B" w:rsidRPr="00E436AC" w:rsidRDefault="0077635B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рисками социального проекта.  Управление заинтересованными сторонами социального проекта. Планирование социального проекта. Исполнение социального проекта. Мониторинг и контроль социального проекта. Примеры реализации социальных проектов. Финансирование социальных проектов. Государственно-частное партнерство и иные методы финансирования социальных проектов. </w:t>
            </w:r>
          </w:p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разделов 8: все источники</w:t>
            </w:r>
          </w:p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Рекомендуемые источники из раздела 9: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Ответы на вопросы по теме лекции. Заслушивание проблемных докладов и обзора научных источников. Обсуждение проблем, поставленных в докладах. Дискуссия. Решение тестов.</w:t>
            </w:r>
          </w:p>
        </w:tc>
      </w:tr>
      <w:tr w:rsidR="00AE324E" w:rsidRPr="00E436AC" w:rsidTr="00792B8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Финансово-экономическое обеспечение социальных проектов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24E" w:rsidRPr="00AE324E" w:rsidRDefault="00AE324E" w:rsidP="00AE324E">
            <w:pPr>
              <w:pStyle w:val="2"/>
              <w:rPr>
                <w:b w:val="0"/>
                <w:sz w:val="24"/>
                <w:szCs w:val="24"/>
              </w:rPr>
            </w:pPr>
            <w:r w:rsidRPr="00AE324E">
              <w:rPr>
                <w:b w:val="0"/>
                <w:color w:val="000000" w:themeColor="text1"/>
                <w:sz w:val="24"/>
                <w:szCs w:val="24"/>
              </w:rPr>
              <w:t>Краудфандинг и краудсорсинг в финансировании социальных проектов на примере культуры и спорта. Финансовые инструменты в финансировании социальных проектов на примере культуры и спорта. Эндаумент фонды в финансировании социальных проектов на примере культуры и спорта. Льготная аренда в финансировании социальных проектов на примере культуры и спорта. Иные методы финансирования социальных проектов на примере культуры и спорта.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4E4C35" w:rsidRPr="00E436AC" w:rsidTr="00792B8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проектами в культуре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5B" w:rsidRPr="00E436AC" w:rsidRDefault="0077635B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Проекты в музыке. Проекты в искусстве. Проекты в рекламе. Проекты в телевидении, радио и интернете. Проекты в архитектуре. Проекты в кинематографии и анимации. Проекты в издательском деле. Проекты в музейном деле. Проекты в дизайне. Проекты в общественном питании. </w:t>
            </w:r>
          </w:p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разделов 8: все источники</w:t>
            </w:r>
          </w:p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раздела 9: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4E4C35" w:rsidRPr="00E436AC" w:rsidTr="00792B8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Управление проектами в спорте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4A" w:rsidRPr="00E436AC" w:rsidRDefault="00DB254A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Экономика спорта. Менеджмент спортивной индустрии. Маркетинг спортивных товаров и услуг. Современные инструменты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продвижения. Управление спортивными сооружениями и комплексами. Виды спортивных организаций. Менеджмент в различных видах спортивных организациях. </w:t>
            </w:r>
          </w:p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разделов 8: все источники</w:t>
            </w:r>
          </w:p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раздела 9: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Ответы на вопросы по теме лекции. Заслушивание проблемных докладов и обзора научных источников. Обсуждение и анализ статистических данных.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Практическая работа по исследованию отдельных аспектов в социальной сфере</w:t>
            </w:r>
          </w:p>
        </w:tc>
      </w:tr>
      <w:tr w:rsidR="00AE324E" w:rsidRPr="00E436AC" w:rsidTr="00792B8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Организация массовых мероприятий в культуре и спорте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24E" w:rsidRDefault="00AE324E" w:rsidP="00AE32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условий проведения массовых мероприятия в помещениях в культуре и спорте. Обеспечение условий проведения массовых мероприятий вне помещений в культуре и спорте.</w:t>
            </w:r>
          </w:p>
          <w:p w:rsidR="00AE324E" w:rsidRPr="00AE324E" w:rsidRDefault="00AE324E" w:rsidP="00AE32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разделов 8: все источники</w:t>
            </w:r>
          </w:p>
          <w:p w:rsidR="00AE324E" w:rsidRPr="00E436AC" w:rsidRDefault="00AE324E" w:rsidP="00AE32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раздела 9: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по исследованию отдельных аспектов в социальной сфере</w:t>
            </w:r>
          </w:p>
        </w:tc>
      </w:tr>
      <w:tr w:rsidR="00AE324E" w:rsidRPr="00E436AC" w:rsidTr="00792B8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Цифровизация проектов в культуре и спорте.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24E" w:rsidRDefault="00AE324E" w:rsidP="00AE32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направления трансформации социальной сферы на примере культуры и спорта.</w:t>
            </w:r>
          </w:p>
          <w:p w:rsidR="00AE324E" w:rsidRPr="00AE324E" w:rsidRDefault="00AE324E" w:rsidP="00AE32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разделов 8: все источники</w:t>
            </w:r>
          </w:p>
          <w:p w:rsidR="00AE324E" w:rsidRPr="00E436AC" w:rsidRDefault="00AE324E" w:rsidP="00AE32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 из раздела 9: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по исследованию отдельных аспектов в социальной сфере</w:t>
            </w:r>
          </w:p>
        </w:tc>
      </w:tr>
    </w:tbl>
    <w:p w:rsidR="00362307" w:rsidRPr="00E436AC" w:rsidRDefault="00362307" w:rsidP="00362307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62307" w:rsidRPr="00E436AC" w:rsidRDefault="00362307" w:rsidP="00362307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2" w:name="_Toc497987037"/>
      <w:bookmarkStart w:id="13" w:name="_Toc25005514"/>
      <w:r w:rsidRPr="00E436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  <w:bookmarkEnd w:id="13"/>
    </w:p>
    <w:p w:rsidR="00362307" w:rsidRPr="00E436AC" w:rsidRDefault="00362307" w:rsidP="0036230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4" w:name="_Toc25005515"/>
    </w:p>
    <w:p w:rsidR="00362307" w:rsidRPr="00E436AC" w:rsidRDefault="00362307" w:rsidP="0036230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:rsidR="00362307" w:rsidRPr="00E436AC" w:rsidRDefault="00362307" w:rsidP="0036230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497987038"/>
      <w:bookmarkEnd w:id="15"/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Таблица 4</w:t>
      </w:r>
    </w:p>
    <w:tbl>
      <w:tblPr>
        <w:tblW w:w="9351" w:type="dxa"/>
        <w:jc w:val="center"/>
        <w:tblLook w:val="0000" w:firstRow="0" w:lastRow="0" w:firstColumn="0" w:lastColumn="0" w:noHBand="0" w:noVBand="0"/>
      </w:tblPr>
      <w:tblGrid>
        <w:gridCol w:w="2377"/>
        <w:gridCol w:w="3684"/>
        <w:gridCol w:w="3290"/>
      </w:tblGrid>
      <w:tr w:rsidR="00362307" w:rsidRPr="00E436AC" w:rsidTr="00792B86">
        <w:trPr>
          <w:cantSplit/>
          <w:trHeight w:val="65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Наименование темы</w:t>
            </w:r>
          </w:p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62307" w:rsidRPr="00E436AC" w:rsidTr="00792B86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307" w:rsidRPr="00E436AC" w:rsidRDefault="00362307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4E4C35" w:rsidRPr="00E436AC" w:rsidTr="00792B86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социальным проектом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77635B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Фонда президентских грантов.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домашнего задания. Работа с учебной и справочной литературой, интернет-ресурсами. Подготовка доклада по  вопросам семинара.</w:t>
            </w:r>
          </w:p>
        </w:tc>
      </w:tr>
      <w:tr w:rsidR="00AE324E" w:rsidRPr="00E436AC" w:rsidTr="00792B86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Финансово-экономическое обеспечение социальных проектов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Волонтерское движение на примере культуры и спорта.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домашнего задания. Работа с учебной и справочной литературой, интернет-ресурсами. Подготовка доклада по  вопросам семинара.</w:t>
            </w:r>
          </w:p>
        </w:tc>
      </w:tr>
      <w:tr w:rsidR="004E4C35" w:rsidRPr="00E436AC" w:rsidTr="00792B86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проектами в культуре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77635B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Проекты в разработке игр и программных продуктов, продуктов виртуальной и дополненной реальности.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домашнего задания. Работа с учебной и справочной литературой, интернет-ресурсами. Подготовка доклада по  вопросам семинара.</w:t>
            </w:r>
          </w:p>
        </w:tc>
      </w:tr>
      <w:tr w:rsidR="004E4C35" w:rsidRPr="00E436AC" w:rsidTr="00792B86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4E4C35" w:rsidP="00792B8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Управление проектами в спорте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DB254A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Всероссийский конкурс спортивных проектов «Ты в игре».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C35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домашнего задания. Работа с учебной и справочной литературой, интернет-ресурсами. Подготовка доклада по  вопросам семинара.</w:t>
            </w:r>
          </w:p>
        </w:tc>
      </w:tr>
      <w:tr w:rsidR="00AE324E" w:rsidRPr="00E436AC" w:rsidTr="00792B86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Организация массовых мероприятий в культуре и спорте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рисками при проведении массовых мероприятий в культуре и спорте.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домашнего задания. Работа с учебной и справочной литературой, интернет-ресурсами. Подготовка доклада по  вопросам семинара.</w:t>
            </w:r>
          </w:p>
        </w:tc>
      </w:tr>
      <w:tr w:rsidR="00AE324E" w:rsidRPr="00E436AC" w:rsidTr="00792B86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Цифровизация проектов в культуре и спорте.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мероприятий по трансформации процессов посредством создания единой цифровой платформы на примере культуры и спорта.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24E" w:rsidRPr="00E436AC" w:rsidRDefault="00AE324E" w:rsidP="00792B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домашнего задания. Работа с учебной и справочной литературой, интернет-ресурсами. Подготовка доклада по  вопросам семинара.</w:t>
            </w:r>
          </w:p>
        </w:tc>
      </w:tr>
    </w:tbl>
    <w:p w:rsidR="00362307" w:rsidRPr="00E436AC" w:rsidRDefault="00362307" w:rsidP="0077148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3942" w:rsidRPr="00E436AC" w:rsidRDefault="00B03942" w:rsidP="00B03942">
      <w:pPr>
        <w:keepNext/>
        <w:widowControl w:val="0"/>
        <w:shd w:val="clear" w:color="auto" w:fill="FFFFFF"/>
        <w:suppressAutoHyphens/>
        <w:overflowPunct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16" w:name="_Toc25005516"/>
      <w:r w:rsidRPr="00E436A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6.2 Перечень вопросов, заданий, тем для подготовки к текущему контролю</w:t>
      </w:r>
      <w:bookmarkEnd w:id="16"/>
      <w:r w:rsidRPr="00E436A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</w:p>
    <w:p w:rsidR="00B03942" w:rsidRPr="00E436AC" w:rsidRDefault="00B03942" w:rsidP="00B03942">
      <w:pPr>
        <w:widowControl w:val="0"/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03942" w:rsidRPr="00B06858" w:rsidRDefault="00421BD9" w:rsidP="00B03942">
      <w:pPr>
        <w:suppressAutoHyphens/>
        <w:overflowPunct w:val="0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strike/>
          <w:color w:val="FF0000"/>
          <w:kern w:val="2"/>
          <w:sz w:val="28"/>
          <w:szCs w:val="28"/>
        </w:rPr>
      </w:pPr>
      <w:r w:rsidRPr="00E436AC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28"/>
        </w:rPr>
        <w:t>Примерные темы</w:t>
      </w:r>
      <w:r w:rsidR="00B06858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28"/>
        </w:rPr>
        <w:t xml:space="preserve"> </w:t>
      </w:r>
      <w:r w:rsidR="006B4A73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28"/>
        </w:rPr>
        <w:t>контрольной раб</w:t>
      </w:r>
      <w:r w:rsidR="0036457D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28"/>
        </w:rPr>
        <w:t>оты</w:t>
      </w:r>
    </w:p>
    <w:p w:rsidR="00B03942" w:rsidRPr="00E436AC" w:rsidRDefault="003C258A" w:rsidP="00DC5EF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эффективной системы стимулирования частной и корпоративной меценатской деятельности.</w:t>
      </w:r>
    </w:p>
    <w:p w:rsidR="003C258A" w:rsidRPr="00E436AC" w:rsidRDefault="00DC5EFB" w:rsidP="00DC5EF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 сохранения</w:t>
      </w:r>
      <w:r w:rsidR="003C258A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исторического и культурного наследия и его использование для воспитания и обр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азования.</w:t>
      </w:r>
    </w:p>
    <w:p w:rsidR="003C258A" w:rsidRPr="00E436AC" w:rsidRDefault="00DC5EFB" w:rsidP="00DC5EF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 обеспечения</w:t>
      </w:r>
      <w:r w:rsidR="003C258A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гражданам доступа к знаниям, информации и культурным ценностям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C5EFB" w:rsidRPr="00E436AC" w:rsidRDefault="00DC5EFB" w:rsidP="00DC5EF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 усиления и расширение влияния российской культуры в иностранных государствах.</w:t>
      </w:r>
    </w:p>
    <w:p w:rsidR="00DC5EFB" w:rsidRPr="00E436AC" w:rsidRDefault="00DC5EFB" w:rsidP="00DC5EF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 активизации культурного потенциала территорий и сглаживание региональных диспропорций.</w:t>
      </w:r>
    </w:p>
    <w:p w:rsidR="00DC5EFB" w:rsidRPr="00E436AC" w:rsidRDefault="00DC5EFB" w:rsidP="00DC5EF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роли институтов гражданского общества как субъектов культурной политики.</w:t>
      </w:r>
    </w:p>
    <w:p w:rsidR="00DC5EFB" w:rsidRPr="00E436AC" w:rsidRDefault="00DC5EFB" w:rsidP="00DC5EF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социального статуса семьи как общественного института, обеспечивающего воспитание и передачу от поколения к поколению традиционных для российской цивилизации ценностей и норм.</w:t>
      </w:r>
    </w:p>
    <w:p w:rsidR="00DC5EFB" w:rsidRPr="00E436AC" w:rsidRDefault="00DC5EFB" w:rsidP="00DC5EF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формированию гармонично развитой личности, способной к активному участию в реализации государственной культурной политики.</w:t>
      </w:r>
    </w:p>
    <w:p w:rsidR="00DC5EFB" w:rsidRPr="00E436AC" w:rsidRDefault="00DC5EFB" w:rsidP="00DC5EF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 сохранения культурного наследия и создание условий для развития культуры.</w:t>
      </w:r>
    </w:p>
    <w:p w:rsidR="00DC5EFB" w:rsidRPr="00E436AC" w:rsidRDefault="00DC5EFB" w:rsidP="00DC5EF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 формирования новой модели культурной политики.</w:t>
      </w:r>
    </w:p>
    <w:p w:rsidR="00E4426A" w:rsidRPr="00E436AC" w:rsidRDefault="00E4426A" w:rsidP="00E4426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эффективного взаимодействия между субъектами сферы физической культуры и спорта.</w:t>
      </w:r>
    </w:p>
    <w:p w:rsidR="00E4426A" w:rsidRPr="00E436AC" w:rsidRDefault="00E4426A" w:rsidP="00E4426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эффективной системы управления стратегическим развитием сферы физической культуры и спорта.</w:t>
      </w:r>
    </w:p>
    <w:p w:rsidR="00E4426A" w:rsidRPr="00E436AC" w:rsidRDefault="004C4C27" w:rsidP="004C4C2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привлечения к развитию физической культуры и спорта внебюджетного финансирования и роста инвестиционной привлекательности сферы физической культуры и спорта.</w:t>
      </w:r>
    </w:p>
    <w:p w:rsidR="004C4C27" w:rsidRPr="00E436AC" w:rsidRDefault="004C4C27" w:rsidP="004C4C2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Проекты развития системы подготовки спортивного резерва и спорта высших </w:t>
      </w:r>
    </w:p>
    <w:p w:rsidR="004C4C27" w:rsidRPr="00E436AC" w:rsidRDefault="004C4C27" w:rsidP="004C4C27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достижений.</w:t>
      </w:r>
    </w:p>
    <w:p w:rsidR="004C4C27" w:rsidRPr="00E436AC" w:rsidRDefault="004C4C27" w:rsidP="004C4C2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Проекты развития инфраструктуры физической культуры, спорта и спортивной </w:t>
      </w:r>
    </w:p>
    <w:p w:rsidR="004C4C27" w:rsidRPr="00E436AC" w:rsidRDefault="004C4C27" w:rsidP="004C4C27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медицины.</w:t>
      </w:r>
    </w:p>
    <w:p w:rsidR="004C4C27" w:rsidRPr="00E436AC" w:rsidRDefault="00E039EA" w:rsidP="004C4C2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C4C27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овершенствование системы управления отраслью и </w:t>
      </w:r>
      <w:r w:rsidR="0086741E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4C4C27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 субъекта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ми физической культуры и спорта.</w:t>
      </w:r>
    </w:p>
    <w:p w:rsidR="004C4C27" w:rsidRPr="00E436AC" w:rsidRDefault="00E039EA" w:rsidP="004C4C2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 цифровой трансформации системы управления отраслью.</w:t>
      </w:r>
    </w:p>
    <w:p w:rsidR="004C4C27" w:rsidRPr="00E436AC" w:rsidRDefault="00E039EA" w:rsidP="004C4C2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 развития</w:t>
      </w:r>
      <w:r w:rsidR="004C4C27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экономической моде</w:t>
      </w: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ли физической культуры и спорта.</w:t>
      </w:r>
    </w:p>
    <w:p w:rsidR="004C4C27" w:rsidRPr="00E436AC" w:rsidRDefault="00E039EA" w:rsidP="004C4C2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 формирования</w:t>
      </w:r>
      <w:r w:rsidR="004C4C27"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комфортной и безопасной среды в сфере физической </w:t>
      </w:r>
    </w:p>
    <w:p w:rsidR="00E039EA" w:rsidRPr="00E436AC" w:rsidRDefault="004C4C27" w:rsidP="00E039EA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культуры и спорта.</w:t>
      </w:r>
    </w:p>
    <w:p w:rsidR="00E039EA" w:rsidRPr="00E436AC" w:rsidRDefault="00E039EA" w:rsidP="00E039E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системы физкультурно-спортивных клубов по месту жительства и работы граждан, включая комплекс мер, направленных на стимулирование их создания и деятельности на федеральном, региональном и муниципальном уровнях.</w:t>
      </w:r>
    </w:p>
    <w:p w:rsidR="00E039EA" w:rsidRPr="00E436AC" w:rsidRDefault="00E039EA" w:rsidP="00E039E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системы общероссийских физкультурно-спортивных обществ и клубов.</w:t>
      </w:r>
    </w:p>
    <w:p w:rsidR="00E039EA" w:rsidRPr="00E436AC" w:rsidRDefault="00E039EA" w:rsidP="00E039E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Проекты развития физической культуры и спорта в сельской местности, </w:t>
      </w:r>
    </w:p>
    <w:p w:rsidR="00E039EA" w:rsidRPr="00E436AC" w:rsidRDefault="00E039EA" w:rsidP="00E039EA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включая обеспечение сельского населения доступом к спортивной </w:t>
      </w:r>
    </w:p>
    <w:p w:rsidR="00E039EA" w:rsidRPr="00E436AC" w:rsidRDefault="00E039EA" w:rsidP="00E039EA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инфраструктуре и занятиям физической культурой и спортом.  </w:t>
      </w:r>
    </w:p>
    <w:p w:rsidR="00E039EA" w:rsidRPr="00E436AC" w:rsidRDefault="00E039EA" w:rsidP="00CC392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маркетинговой и коммуникационной стратегии по продвижению спорта и здорового образа жизни, направленной на формирование потребности и осознанного отношения граждан к систематическим занятиям физической культурой и спортом.</w:t>
      </w:r>
    </w:p>
    <w:p w:rsidR="003C258A" w:rsidRPr="00E436AC" w:rsidRDefault="00E039EA" w:rsidP="00CC392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 и внедрение лучших зарубежных практик организации и коммерциализации студенческого спорта.</w:t>
      </w:r>
    </w:p>
    <w:p w:rsidR="00E039EA" w:rsidRPr="00E436AC" w:rsidRDefault="00CC392A" w:rsidP="00CC392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Проекты развития адаптивной физической культуры и адаптивного спорта, физической реабилитации лиц с ограниченными возможностями здоровья и инвалидов.</w:t>
      </w:r>
    </w:p>
    <w:p w:rsidR="00C82C3F" w:rsidRPr="00E436AC" w:rsidRDefault="00C82C3F" w:rsidP="00C82C3F">
      <w:pPr>
        <w:suppressAutoHyphens/>
        <w:overflowPunct w:val="0"/>
        <w:ind w:left="36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E436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C82C3F" w:rsidRPr="00E436AC" w:rsidRDefault="00C82C3F" w:rsidP="00C82C3F">
      <w:pPr>
        <w:suppressAutoHyphens/>
        <w:overflowPunct w:val="0"/>
        <w:ind w:left="36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436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436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82C3F" w:rsidRPr="00E436AC" w:rsidRDefault="00C82C3F" w:rsidP="00C82C3F">
      <w:pPr>
        <w:suppressAutoHyphens/>
        <w:overflowPunct w:val="0"/>
        <w:ind w:left="360"/>
        <w:contextualSpacing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Таблица 5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368"/>
        <w:gridCol w:w="2426"/>
        <w:gridCol w:w="2426"/>
        <w:gridCol w:w="2351"/>
      </w:tblGrid>
      <w:tr w:rsidR="00E436AC" w:rsidRPr="00E436AC" w:rsidTr="00792B86">
        <w:tc>
          <w:tcPr>
            <w:tcW w:w="2274" w:type="dxa"/>
          </w:tcPr>
          <w:p w:rsidR="00C82C3F" w:rsidRPr="00E436AC" w:rsidRDefault="00C82C3F" w:rsidP="00792B86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компетенции </w:t>
            </w:r>
          </w:p>
        </w:tc>
        <w:tc>
          <w:tcPr>
            <w:tcW w:w="2458" w:type="dxa"/>
          </w:tcPr>
          <w:p w:rsidR="00C82C3F" w:rsidRPr="00E436AC" w:rsidRDefault="00C82C3F" w:rsidP="00792B86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Наименование 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индикаторов достижения компетенции </w:t>
            </w:r>
          </w:p>
        </w:tc>
        <w:tc>
          <w:tcPr>
            <w:tcW w:w="2458" w:type="dxa"/>
          </w:tcPr>
          <w:p w:rsidR="00C82C3F" w:rsidRPr="00E436AC" w:rsidRDefault="00C82C3F" w:rsidP="00792B86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Результаты обучения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(умения и знания), соотнесенные с индикаторами достижения компетенции</w:t>
            </w:r>
          </w:p>
        </w:tc>
        <w:tc>
          <w:tcPr>
            <w:tcW w:w="2381" w:type="dxa"/>
          </w:tcPr>
          <w:p w:rsidR="00C82C3F" w:rsidRPr="00E436AC" w:rsidRDefault="00C82C3F" w:rsidP="00792B86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Типовые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контрольные задания</w:t>
            </w:r>
          </w:p>
        </w:tc>
      </w:tr>
      <w:tr w:rsidR="00E436AC" w:rsidRPr="00E436AC" w:rsidTr="00792B86">
        <w:tc>
          <w:tcPr>
            <w:tcW w:w="2274" w:type="dxa"/>
          </w:tcPr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Способность к постановке целей и задач исследований, выбору оптимальных путей и методов их достижения (УК-11)</w:t>
            </w:r>
          </w:p>
          <w:p w:rsidR="00C82C3F" w:rsidRPr="00E436AC" w:rsidRDefault="00C82C3F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58" w:type="dxa"/>
          </w:tcPr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A1D95" w:rsidRPr="00E436AC" w:rsidRDefault="00AA1D95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1CDA" w:rsidRPr="00E436AC" w:rsidRDefault="00A41CDA" w:rsidP="008E0B1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82C3F" w:rsidRPr="00E436AC" w:rsidRDefault="008E0B19" w:rsidP="008E0B19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458" w:type="dxa"/>
          </w:tcPr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Уметь: анализировать положение различных организаций в сфере культуры и спорта</w:t>
            </w:r>
          </w:p>
          <w:p w:rsidR="00A32033" w:rsidRPr="00E436AC" w:rsidRDefault="00A32033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Знать: формы управленческой и бухгалтерской отчетности организаций в сфере культуры и спорта</w:t>
            </w: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 обосновывать системную формулировку цели и постановку задачи управления в </w:t>
            </w:r>
            <w:r w:rsidR="00C7318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организаций в сфере культуры и спорта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C73182" w:rsidRPr="00E436AC" w:rsidRDefault="00C73182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 правила формулирования цели и постановки задачи управления в проектах в области культуры и спорта.</w:t>
            </w:r>
          </w:p>
          <w:p w:rsidR="00C73182" w:rsidRPr="00E436AC" w:rsidRDefault="00C73182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28A2" w:rsidRPr="00E436AC" w:rsidRDefault="004028A2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787B" w:rsidRPr="00E436AC" w:rsidRDefault="00C0787B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787B" w:rsidRPr="00E436AC" w:rsidRDefault="00C0787B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787B" w:rsidRPr="00E436AC" w:rsidRDefault="00C0787B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787B" w:rsidRPr="00E436AC" w:rsidRDefault="00C0787B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проводить анализ ситуации, формулировку критериев и условий выбора в области культуры и спорта</w:t>
            </w:r>
          </w:p>
          <w:p w:rsidR="00C73182" w:rsidRPr="00E436AC" w:rsidRDefault="00C73182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 правила анализа ситуации, критерии и условия выбора в культуре и спорта</w:t>
            </w:r>
          </w:p>
          <w:p w:rsidR="00C0787B" w:rsidRPr="00E436AC" w:rsidRDefault="00C0787B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A1D95" w:rsidRPr="00E436AC" w:rsidRDefault="00AA1D95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A1D95" w:rsidRPr="00E436AC" w:rsidRDefault="00AA1D95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 обосновывать выбор услуг в культуре и спорте, сопоставляя с альтернативными подходами. </w:t>
            </w: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последствия принимаемых решений, учитывая неочевидные цепочки «последствия последствий» («причины причин») и контурные связи в области и спорта.</w:t>
            </w:r>
          </w:p>
          <w:p w:rsidR="00AA1D95" w:rsidRPr="00E436AC" w:rsidRDefault="00AA1D95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Знать правила выбора и сопоставления подходов к решению задач в области культуры и спорта. </w:t>
            </w: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корректно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в области культуры и спорта.</w:t>
            </w: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1CDA" w:rsidRPr="00E436AC" w:rsidRDefault="00A41CDA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Знать процедуры целеполагания, декомпозиции и агрегирования, анализа и синтеза при решении практических задач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управления и подготовке аналитических отчетов в области культуры и спорта.</w:t>
            </w: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1CDA" w:rsidRPr="00E436AC" w:rsidRDefault="00A41CDA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логично, последовательно и убедительно излагать в отчете в области культуры и спорта цели, задачи, теорию и методологию исследования, результаты и выводы.</w:t>
            </w: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0B19" w:rsidRPr="00E436AC" w:rsidRDefault="008E0B19" w:rsidP="008E0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 правила изложения целей, задач, теорию и методологию исследования в области культуры и спорта, результаты и выводы.</w:t>
            </w:r>
          </w:p>
          <w:p w:rsidR="00C82C3F" w:rsidRPr="00E436AC" w:rsidRDefault="00C82C3F" w:rsidP="00792B86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C82C3F" w:rsidRPr="00E436AC" w:rsidRDefault="00C73182" w:rsidP="00792B86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Проведите на основе известных вам правил анализ деятельности одной из организаций в сфере культуры и спорта по выбору.</w:t>
            </w:r>
          </w:p>
          <w:p w:rsidR="00C73182" w:rsidRPr="00E436AC" w:rsidRDefault="00C73182" w:rsidP="00792B86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73182" w:rsidRPr="00E436AC" w:rsidRDefault="00C73182" w:rsidP="00792B86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73182" w:rsidRPr="00E436AC" w:rsidRDefault="00C73182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Сравните деятельность нескольких организаций в сфере культуры и спорта управленческой и бухгалтерской отчетности </w:t>
            </w:r>
          </w:p>
          <w:p w:rsidR="00C73182" w:rsidRPr="00E436AC" w:rsidRDefault="00C73182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73182" w:rsidRPr="00E436AC" w:rsidRDefault="00C73182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Проанализируйте </w:t>
            </w:r>
            <w:r w:rsidR="004028A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сравните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цели и задачи деятельности в выбранных вами </w:t>
            </w:r>
            <w:r w:rsidR="004028A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организациях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культуры и</w:t>
            </w:r>
            <w:r w:rsidR="004028A2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спорта.</w:t>
            </w:r>
          </w:p>
          <w:p w:rsidR="00C73182" w:rsidRPr="00E436AC" w:rsidRDefault="00C73182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28A2" w:rsidRPr="00E436AC" w:rsidRDefault="004028A2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Опишите</w:t>
            </w:r>
            <w:r w:rsidR="00C0787B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известные вам правила формулирования цели и постановки задачи управления в проектах в области культуры и спорта.</w:t>
            </w:r>
          </w:p>
          <w:p w:rsidR="00AA1D95" w:rsidRPr="00E436AC" w:rsidRDefault="00AA1D95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A1D95" w:rsidRPr="00E436AC" w:rsidRDefault="00AA1D95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Перечислите и обоснуйте критерии и условия выборы услуг в области культуры и спорта</w:t>
            </w:r>
          </w:p>
          <w:p w:rsidR="00AA1D95" w:rsidRPr="00E436AC" w:rsidRDefault="00AA1D95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A1D95" w:rsidRPr="00E436AC" w:rsidRDefault="00AA1D95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A1D95" w:rsidRPr="00E436AC" w:rsidRDefault="00AA1D95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Проанализируйте ситуацию с предоставлением услуг для выбранной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социальной группы в области культуры или спорта.</w:t>
            </w:r>
          </w:p>
          <w:p w:rsidR="00AA1D95" w:rsidRPr="00E436AC" w:rsidRDefault="00AA1D95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обосновывать выбор услуг в культуре и спорте, сопоставляя с альтернативными подходами.</w:t>
            </w:r>
          </w:p>
          <w:p w:rsidR="004028A2" w:rsidRPr="00E436AC" w:rsidRDefault="004028A2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A1D95" w:rsidRPr="00E436AC" w:rsidRDefault="00AA1D95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A1D95" w:rsidRPr="00E436AC" w:rsidRDefault="00CF74B5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Опишите и дайте оценку </w:t>
            </w:r>
            <w:r w:rsidR="00CC6540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причин проблем связанных с развитием культуры и спорта начиная с 90-х годов прошлого века.</w:t>
            </w:r>
          </w:p>
          <w:p w:rsidR="00CC6540" w:rsidRPr="00E436AC" w:rsidRDefault="00CC6540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C6540" w:rsidRPr="00E436AC" w:rsidRDefault="00CC6540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C6540" w:rsidRPr="00E436AC" w:rsidRDefault="00CC6540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C6540" w:rsidRPr="00E436AC" w:rsidRDefault="00C46972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Сравните и дайте оценку правилам выбора и сопоставления подходов к решению задач в области культуры и спорта</w:t>
            </w:r>
          </w:p>
          <w:p w:rsidR="00C46972" w:rsidRPr="00E436AC" w:rsidRDefault="00795B18" w:rsidP="00C73182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C6540" w:rsidRPr="00E436AC" w:rsidRDefault="00795B18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Ознакомьтесь с отчетом о деятельности одной из организаций культуры или спорта. Продемонстрируйте умение декомпозиции и агрегирования, анализа, синтеза изложенной информации в рамках работы над текстом отчета.</w:t>
            </w:r>
            <w:r w:rsidR="00A41CDA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41CDA" w:rsidRPr="00E436AC" w:rsidRDefault="00A41CDA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1CDA" w:rsidRPr="00E436AC" w:rsidRDefault="00A41CDA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Опишите процедуры целеполагания, декомпозиции и агрегирования, анализа и синтеза при решении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практических задач управления и подготовке аналитических отчетов в области культуры и спорта.</w:t>
            </w:r>
          </w:p>
          <w:p w:rsidR="00A41CDA" w:rsidRPr="00E436AC" w:rsidRDefault="00A41CDA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1CDA" w:rsidRPr="00E436AC" w:rsidRDefault="008C7EB1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основе одного из общеизвестных проектов в области культуры или спорта с</w:t>
            </w:r>
            <w:r w:rsidR="00766113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формулируйте </w:t>
            </w: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355" w:rsidRPr="00E436AC" w:rsidRDefault="004D0355" w:rsidP="00795B18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основе сформированных знаний предложите собственную методику </w:t>
            </w:r>
            <w:r w:rsidR="008C7EB1"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исследования в области культуры или спорта</w:t>
            </w:r>
          </w:p>
        </w:tc>
      </w:tr>
      <w:tr w:rsidR="00E436AC" w:rsidRPr="00E436AC" w:rsidTr="00792B86">
        <w:tc>
          <w:tcPr>
            <w:tcW w:w="2274" w:type="dxa"/>
          </w:tcPr>
          <w:p w:rsidR="00563950" w:rsidRPr="00E436AC" w:rsidRDefault="0002566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Способность использовать зарубежный опыт в целях совершенствования механизмов социальной политики Российской Федерации и ее субъектов, государственных внебюджетных фондов, обеспечения стабильности национальной экономики и социального мира (ПКП-3)</w:t>
            </w:r>
          </w:p>
        </w:tc>
        <w:tc>
          <w:tcPr>
            <w:tcW w:w="2458" w:type="dxa"/>
          </w:tcPr>
          <w:p w:rsidR="00025667" w:rsidRPr="00E436AC" w:rsidRDefault="00025667" w:rsidP="00025667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Выявляет успешный зарубежный опыт в целях совершенствования механизмов социальной политики.</w:t>
            </w:r>
          </w:p>
          <w:p w:rsidR="00025667" w:rsidRPr="00E436AC" w:rsidRDefault="00025667" w:rsidP="00025667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63950" w:rsidRPr="00E436AC" w:rsidRDefault="00025667" w:rsidP="00025667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2.Оценивает перспективность внедрения в России успешного зарубежного опыта в целях совершенствования механизмов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социальной политики.</w:t>
            </w:r>
          </w:p>
        </w:tc>
        <w:tc>
          <w:tcPr>
            <w:tcW w:w="2458" w:type="dxa"/>
          </w:tcPr>
          <w:p w:rsidR="00025667" w:rsidRPr="00E436AC" w:rsidRDefault="00025667" w:rsidP="0002566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Уметь: применять успешный зарубежный опыт в целях совершенствования политики в области культуры и спорта</w:t>
            </w:r>
          </w:p>
          <w:p w:rsidR="00025667" w:rsidRPr="00E436AC" w:rsidRDefault="00025667" w:rsidP="0002566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787B" w:rsidRPr="00E436AC" w:rsidRDefault="00C0787B" w:rsidP="0002566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787B" w:rsidRPr="00E436AC" w:rsidRDefault="00C0787B" w:rsidP="0002566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5667" w:rsidRPr="00E436AC" w:rsidRDefault="00025667" w:rsidP="0002566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Знать: лучшие российские и зарубежные практики в области культуры и спорта</w:t>
            </w:r>
          </w:p>
          <w:p w:rsidR="00025667" w:rsidRPr="00E436AC" w:rsidRDefault="00025667" w:rsidP="0002566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787B" w:rsidRPr="00E436AC" w:rsidRDefault="00C0787B" w:rsidP="0002566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5667" w:rsidRPr="00E436AC" w:rsidRDefault="00025667" w:rsidP="0002566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Уметь: оценивать перспективность внедрения в России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успешного зарубежного опыта в области культуры и спорта</w:t>
            </w:r>
          </w:p>
          <w:p w:rsidR="00025667" w:rsidRPr="00E436AC" w:rsidRDefault="00025667" w:rsidP="0002566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787B" w:rsidRPr="00E436AC" w:rsidRDefault="00C0787B" w:rsidP="0002566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63950" w:rsidRPr="00E436AC" w:rsidRDefault="00025667" w:rsidP="0002566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Знать: методы оценки перспективности внедрения в России успешного зарубежного опыта в области культуры и спорта</w:t>
            </w:r>
          </w:p>
        </w:tc>
        <w:tc>
          <w:tcPr>
            <w:tcW w:w="2381" w:type="dxa"/>
          </w:tcPr>
          <w:p w:rsidR="00563950" w:rsidRPr="00E436AC" w:rsidRDefault="00C0787B" w:rsidP="00792B86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Опишите и обоснуйте возможность применять успешный зарубежный опыт в целях совершенствования политики в области культуры и спорта</w:t>
            </w:r>
          </w:p>
          <w:p w:rsidR="00C0787B" w:rsidRPr="00E436AC" w:rsidRDefault="00C0787B" w:rsidP="00792B86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787B" w:rsidRPr="00E436AC" w:rsidRDefault="00C0787B" w:rsidP="00792B86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Сравните известные вам лучшие российские и зарубежные практики в области культуры и спорта</w:t>
            </w:r>
          </w:p>
          <w:p w:rsidR="00C0787B" w:rsidRPr="00E436AC" w:rsidRDefault="00C0787B" w:rsidP="00792B86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787B" w:rsidRPr="00E436AC" w:rsidRDefault="00C0787B" w:rsidP="00792B86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Предложите и спрогнозируйте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результаты внедрения в России успешного зарубежного опыта в области культуры и спорта</w:t>
            </w:r>
          </w:p>
          <w:p w:rsidR="00DB6D4A" w:rsidRPr="00E436AC" w:rsidRDefault="00DB6D4A" w:rsidP="00792B86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6D4A" w:rsidRPr="00E436AC" w:rsidRDefault="00DB6D4A" w:rsidP="00792B86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Приведите примеры внедрения в России успешного зарубежного опыта в области культуры и спорта </w:t>
            </w:r>
          </w:p>
        </w:tc>
      </w:tr>
      <w:tr w:rsidR="00E436AC" w:rsidRPr="00E436AC" w:rsidTr="00792B86">
        <w:tc>
          <w:tcPr>
            <w:tcW w:w="2274" w:type="dxa"/>
          </w:tcPr>
          <w:p w:rsidR="00563950" w:rsidRPr="00E436AC" w:rsidRDefault="00025667" w:rsidP="00792B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 (ПКП-5)</w:t>
            </w:r>
          </w:p>
        </w:tc>
        <w:tc>
          <w:tcPr>
            <w:tcW w:w="2458" w:type="dxa"/>
          </w:tcPr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 w:rsidRPr="00E436AC">
              <w:rPr>
                <w:color w:val="000000" w:themeColor="text1"/>
              </w:rP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  <w:r w:rsidRPr="00E436AC">
              <w:rPr>
                <w:rFonts w:eastAsia="Calibri"/>
                <w:color w:val="000000" w:themeColor="text1"/>
              </w:rPr>
              <w:t>.</w:t>
            </w: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</w:p>
          <w:p w:rsidR="00563950" w:rsidRPr="00E436AC" w:rsidRDefault="00563950" w:rsidP="00563950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Формирует и реализует политику по выявлению, анализу и минимизации рисков предприятий и организаций социальной сферы.</w:t>
            </w:r>
          </w:p>
        </w:tc>
        <w:tc>
          <w:tcPr>
            <w:tcW w:w="2458" w:type="dxa"/>
          </w:tcPr>
          <w:p w:rsidR="00563950" w:rsidRPr="00E436AC" w:rsidRDefault="00563950" w:rsidP="00563950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Уметь: финансово-экономическое обоснование операций, выполняемых предпринимателями, предприятиями и организациями культуры и спорта.</w:t>
            </w:r>
          </w:p>
          <w:p w:rsidR="00563950" w:rsidRPr="00E436AC" w:rsidRDefault="00563950" w:rsidP="00563950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Знать: методы финансово-экономического обоснования операций, выполняемых предпринимателями, предприятиями и организациями культуры и спорта.</w:t>
            </w:r>
          </w:p>
          <w:p w:rsidR="00563950" w:rsidRPr="00E436AC" w:rsidRDefault="00563950" w:rsidP="00563950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Уметь: Формирует и реализует политику по выявлению, анализу и минимизации рисков</w:t>
            </w:r>
            <w:r w:rsidR="00867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предприятий</w:t>
            </w:r>
            <w:r w:rsidR="008674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организаций культуры и спорта.</w:t>
            </w:r>
          </w:p>
          <w:p w:rsidR="00563950" w:rsidRPr="00E436AC" w:rsidRDefault="00563950" w:rsidP="00563950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63950" w:rsidRPr="00E436AC" w:rsidRDefault="00563950" w:rsidP="00563950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Знать: политики по выявлению, анализу и минимизации рисков предприятий и организаций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культуры и спорта.</w:t>
            </w:r>
          </w:p>
        </w:tc>
        <w:tc>
          <w:tcPr>
            <w:tcW w:w="2381" w:type="dxa"/>
          </w:tcPr>
          <w:p w:rsidR="00563950" w:rsidRPr="00E436AC" w:rsidRDefault="00A437F7" w:rsidP="00A437F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Составьте блок-схему и обоснуйте эффективность операций одной из организаций культуры и спорта</w:t>
            </w:r>
          </w:p>
          <w:p w:rsidR="00A437F7" w:rsidRPr="00E436AC" w:rsidRDefault="00A437F7" w:rsidP="00A437F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37F7" w:rsidRPr="00E436AC" w:rsidRDefault="00A437F7" w:rsidP="00A437F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Основываясь на доступной информации, составьте финансово-экономическое обоснование операций, выполняемых организациями культуры и спорта.</w:t>
            </w:r>
          </w:p>
          <w:p w:rsidR="00A437F7" w:rsidRPr="00E436AC" w:rsidRDefault="00A437F7" w:rsidP="00A437F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37F7" w:rsidRPr="00E436AC" w:rsidRDefault="00A437F7" w:rsidP="00A437F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37F7" w:rsidRPr="00E436AC" w:rsidRDefault="00A437F7" w:rsidP="00A437F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37F7" w:rsidRPr="00E436AC" w:rsidRDefault="00A437F7" w:rsidP="00A437F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37F7" w:rsidRPr="00E436AC" w:rsidRDefault="00A437F7" w:rsidP="00A437F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виде отдельного проекта сформулируйте предложения по выявлению, анализу и минимизации рисков предприятий и организаций культуры и спорта.</w:t>
            </w:r>
          </w:p>
          <w:p w:rsidR="00A437F7" w:rsidRPr="00E436AC" w:rsidRDefault="00A437F7" w:rsidP="00A437F7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37F7" w:rsidRPr="00E436AC" w:rsidRDefault="00A437F7" w:rsidP="0086741E">
            <w:pPr>
              <w:overflowPunct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Сравните известные вам политики по выявлению, анализу и минимизации рисков предприятий и организаций </w:t>
            </w:r>
            <w:r w:rsidRPr="00E43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культуры и спорта</w:t>
            </w:r>
          </w:p>
        </w:tc>
      </w:tr>
    </w:tbl>
    <w:p w:rsidR="00C82C3F" w:rsidRPr="00E436AC" w:rsidRDefault="00C82C3F" w:rsidP="0077148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29E4" w:rsidRDefault="008429E4" w:rsidP="00692843">
      <w:pPr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:rsidR="00692843" w:rsidRPr="00E436AC" w:rsidRDefault="00692843" w:rsidP="00692843">
      <w:pPr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692843" w:rsidRPr="00E436AC" w:rsidRDefault="00692843" w:rsidP="00692843">
      <w:pPr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92843" w:rsidRPr="008429E4" w:rsidRDefault="00692843" w:rsidP="00692843">
      <w:pPr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9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Примерные вопросы для подготовки к </w:t>
      </w:r>
      <w:r w:rsidR="008D50F2" w:rsidRPr="008429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зачету</w:t>
      </w:r>
    </w:p>
    <w:p w:rsidR="004B3BFD" w:rsidRPr="008429E4" w:rsidRDefault="000D30E6" w:rsidP="004B3B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мероприятия по принятию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 законодательного и стимулирующего характера для привлечения частного капитала в культуру, в том числе в строительство и ремонт объектов культуры, реставрацию и восстановление объектов культурного наследия, на поддержку образовательных и просветительских 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проектов.</w:t>
      </w:r>
    </w:p>
    <w:p w:rsidR="004B3BFD" w:rsidRPr="008429E4" w:rsidRDefault="000D30E6" w:rsidP="004B3B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Опишите и обоснуйте мероприятия по 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стимул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ированию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заинтересованности физических и юридических лиц в сохранении объектов культурного наследия при передаче их в польз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ование (аренду) и собственность.</w:t>
      </w:r>
    </w:p>
    <w:p w:rsidR="00C0271A" w:rsidRPr="008429E4" w:rsidRDefault="000D30E6" w:rsidP="00C0271A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мероприятия по повышению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ответственности пользователей и собственников объектов культурного наследия за нарушения требований законодательства Российской Федерации об охране объектов культурно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наследия, включая безвозмездное изъятие (конфискацию) находящегося в их собственности объекта или одностороннее расторжение договора 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пользования (аренды).</w:t>
      </w:r>
      <w:r w:rsidR="00C0271A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0271A" w:rsidRPr="008429E4" w:rsidRDefault="00C0271A" w:rsidP="004B3B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Опишите и обоснуйте мероприятия по 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механизмов реализации проектов государственно-частного партнерства в сфере охраны культурного наследия, в том числе путем создания историко-культурных заповедников, управление которыми возможно на основе концессионного соглашения, в целях привлечения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дополнительных ресурсов для сохранения и благоустройства историко</w:t>
      </w:r>
      <w:r w:rsidR="0096565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культурных территорий и развития ку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льтурно-познавательного туризма.</w:t>
      </w:r>
    </w:p>
    <w:p w:rsidR="004B3BFD" w:rsidRPr="008429E4" w:rsidRDefault="001C3262" w:rsidP="004B3B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Обоснуйте необходимость активизации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действий по разработке и актуализации зон охраны объектов культурного наследия, включая определение характерных точек их границ, а также режимов использования территорий и градостроительных регламентов в установленных границах для ранее утвержденных зон охран</w:t>
      </w:r>
      <w:r w:rsidR="00C0271A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ы объектов культурного наследия.</w:t>
      </w:r>
    </w:p>
    <w:p w:rsidR="003A05E9" w:rsidRPr="008429E4" w:rsidRDefault="003A05E9" w:rsidP="004B3B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Опишите и обоснуйте проекты разработки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историко</w:t>
      </w:r>
      <w:r w:rsidR="0096565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культурных планов сохранения исторических поселений, а также определен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ие их границ и предметов охраны.</w:t>
      </w:r>
    </w:p>
    <w:p w:rsidR="003A05E9" w:rsidRPr="008429E4" w:rsidRDefault="003A05E9" w:rsidP="004B3B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разработку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региональных целевых программ сохранения объектов культурного наследия, предусматривающих в том числе инвентаризацию, мониторинг состояния, реставрацию объектов культурного наследия и разработку прое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ктов их территорий и зон охраны.</w:t>
      </w:r>
    </w:p>
    <w:p w:rsidR="003A05E9" w:rsidRPr="008429E4" w:rsidRDefault="003A05E9" w:rsidP="004B3B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мероприятия по сохранению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традиций и создание условий для развития всех видов народного искусства и творчества, поддержка народных художественных 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промыслов и ремесел.</w:t>
      </w:r>
    </w:p>
    <w:p w:rsidR="004C1B20" w:rsidRPr="008429E4" w:rsidRDefault="003A05E9" w:rsidP="004B3B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направления р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азвитие инфраструктуры культуры с учетом отраслевых документов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стратегического планирования и документов стратегического планирования субъектов Российской Федерации (в том числе стратегий социально-экономического развития субъектов Российской Федерации), необходимости сглаживания региональных диспропорций, а также обеспечения инфраструктурного развития ключевых учреждений 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культуры.</w:t>
      </w:r>
    </w:p>
    <w:p w:rsidR="004C1B20" w:rsidRPr="008429E4" w:rsidRDefault="004C1B20" w:rsidP="004B3B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Опишите и обоснуйте </w:t>
      </w:r>
      <w:r w:rsidR="004B3BFD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благоприятных условий для привлечения частных инвестиций в культуру с использованием различных механизмов государственно-частного партнерства, включая создание нормативной базы для заключения соглашений в отношении интеллектуальной, творческой деятельности в сфере культ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уры.</w:t>
      </w:r>
    </w:p>
    <w:p w:rsidR="00125BF8" w:rsidRPr="008429E4" w:rsidRDefault="001C3262" w:rsidP="004B3BF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необходимость реализации проектов совершенствования</w:t>
      </w:r>
      <w:r w:rsidR="00576AB9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здоровья и благополучия, а также п</w:t>
      </w:r>
      <w:r w:rsidR="00125BF8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овышение уровня жизни населения.</w:t>
      </w:r>
    </w:p>
    <w:p w:rsidR="00125BF8" w:rsidRPr="008429E4" w:rsidRDefault="00576AB9" w:rsidP="00125BF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5BF8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необходимость реализации проектов развития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системы подготовки спортивного рез</w:t>
      </w:r>
      <w:r w:rsidR="00125BF8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ерва и спорта высших достижений.</w:t>
      </w:r>
    </w:p>
    <w:p w:rsidR="00125BF8" w:rsidRPr="008429E4" w:rsidRDefault="00576AB9" w:rsidP="00125BF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5BF8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Опишите и обоснуйте необходимость реализации проектов спортивной медицины.</w:t>
      </w:r>
    </w:p>
    <w:p w:rsidR="00125BF8" w:rsidRPr="008429E4" w:rsidRDefault="00125BF8" w:rsidP="00125BF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Опишите и обоснуйте необходимость реализации проектов </w:t>
      </w:r>
      <w:r w:rsidR="00576AB9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научного обеспечения физической культур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ы, спорта и спортивной медицины.</w:t>
      </w:r>
    </w:p>
    <w:p w:rsidR="00125BF8" w:rsidRPr="008429E4" w:rsidRDefault="00576AB9" w:rsidP="00125BF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5BF8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Опишите и обоснуйте необходимость реализации 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инфраструктуры физической культуры</w:t>
      </w:r>
      <w:r w:rsidR="00125BF8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, спорта и спортивной медицины.</w:t>
      </w:r>
    </w:p>
    <w:p w:rsidR="00125BF8" w:rsidRPr="008429E4" w:rsidRDefault="00125BF8" w:rsidP="00125BF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Дайте обоснование совершенствования</w:t>
      </w:r>
      <w:r w:rsidR="00576AB9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системы управления отраслью и взаимодействи</w:t>
      </w:r>
      <w:r w:rsidR="0096565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76AB9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 субъектами физической культуры и спорта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76AB9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25BF8" w:rsidRPr="008429E4" w:rsidRDefault="00125BF8" w:rsidP="00125BF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Обоснуйте необходимость цифровой</w:t>
      </w:r>
      <w:r w:rsidR="00576AB9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трансформаци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и системы управления отраслью.</w:t>
      </w:r>
    </w:p>
    <w:p w:rsidR="007477B9" w:rsidRPr="008429E4" w:rsidRDefault="00125BF8" w:rsidP="00125BF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Опишите особенности развития</w:t>
      </w:r>
      <w:r w:rsidR="00576AB9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экономической модели физической культуры и спорта; развитие международного спортивного сотрудничества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76AB9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0D0F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B0D0F" w:rsidRPr="008429E4" w:rsidRDefault="00114A31" w:rsidP="00FB0D0F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Предложите проекты развития</w:t>
      </w:r>
      <w:r w:rsidR="00FB0D0F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спортивного туризма, в том числе за счет создания и развития инфраструктуры альпинистских и туристических баз (включая базы, расположенные в горных районах Российской Федерации);</w:t>
      </w:r>
    </w:p>
    <w:p w:rsidR="00FB0D0F" w:rsidRPr="008429E4" w:rsidRDefault="00114A31" w:rsidP="00FB0D0F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Обоснуйте необходимость развития</w:t>
      </w:r>
      <w:r w:rsidR="00FB0D0F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инфраструктуры медико-биологического обеспечения спорта высших достижений и спортивной медицины путем расширения сети специализированных реабилитационных центров для спортсменов и модернизации медицинских организаций, осуществляющих медико</w:t>
      </w:r>
      <w:r w:rsidR="0096565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B0D0F"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биолог</w:t>
      </w:r>
      <w:r w:rsidRPr="008429E4">
        <w:rPr>
          <w:rFonts w:ascii="Times New Roman" w:hAnsi="Times New Roman" w:cs="Times New Roman"/>
          <w:color w:val="000000" w:themeColor="text1"/>
          <w:sz w:val="28"/>
          <w:szCs w:val="28"/>
        </w:rPr>
        <w:t>ическое обеспечение спортсменов.</w:t>
      </w:r>
    </w:p>
    <w:p w:rsidR="004D5C26" w:rsidRPr="00E436AC" w:rsidRDefault="004D5C26" w:rsidP="004D5C26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17" w:name="_Toc25005519"/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8.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</w:t>
      </w:r>
      <w:bookmarkEnd w:id="17"/>
    </w:p>
    <w:p w:rsidR="004D5C26" w:rsidRPr="00E436AC" w:rsidRDefault="004D5C26" w:rsidP="004D5C26">
      <w:pPr>
        <w:widowControl w:val="0"/>
        <w:tabs>
          <w:tab w:val="left" w:pos="567"/>
          <w:tab w:val="left" w:pos="993"/>
        </w:tabs>
        <w:suppressAutoHyphens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8.1. Нормативные правовые акты</w:t>
      </w:r>
    </w:p>
    <w:p w:rsidR="004D5C26" w:rsidRPr="00E436AC" w:rsidRDefault="004D5C26" w:rsidP="004D5C26">
      <w:pPr>
        <w:pStyle w:val="a4"/>
        <w:widowControl w:val="0"/>
        <w:numPr>
          <w:ilvl w:val="0"/>
          <w:numId w:val="13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Федеральный закон от 04.12.2007 N 329-ФЗ "О физической культуре и спорте в Российской Федерации".</w:t>
      </w:r>
    </w:p>
    <w:p w:rsidR="004D5C26" w:rsidRPr="00E436AC" w:rsidRDefault="004D5C26" w:rsidP="004D5C26">
      <w:pPr>
        <w:pStyle w:val="a4"/>
        <w:widowControl w:val="0"/>
        <w:numPr>
          <w:ilvl w:val="0"/>
          <w:numId w:val="13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Постановление Правительства РФ от 30.09.2021 N 1661 "Об утверждении государственной программы Российской Федерации "Развитие физической культуры и спорта" и о признании утратившими силу некоторых актов и отдельных положений некоторых актов Правительства Российской Федерации".</w:t>
      </w:r>
    </w:p>
    <w:p w:rsidR="004D5C26" w:rsidRPr="00E436AC" w:rsidRDefault="004D5C26" w:rsidP="004D5C26">
      <w:pPr>
        <w:pStyle w:val="a4"/>
        <w:widowControl w:val="0"/>
        <w:numPr>
          <w:ilvl w:val="0"/>
          <w:numId w:val="13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Приказ Минспорта России от 24.08.2018 N 739 (ред. от 21.02.2022) "Об утверждении порядка признания видов спорта, спортивных дисциплин и включения их во Всероссийский реестр видов спорта и порядка его ведения".</w:t>
      </w:r>
    </w:p>
    <w:p w:rsidR="004D5C26" w:rsidRPr="00E436AC" w:rsidRDefault="004D5C26" w:rsidP="004D5C26">
      <w:pPr>
        <w:pStyle w:val="a4"/>
        <w:widowControl w:val="0"/>
        <w:numPr>
          <w:ilvl w:val="0"/>
          <w:numId w:val="13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Приказ Минспорта России от 26.08.2022 N 692 "О признании и включении во Всероссийский реестр видов спорта спортивных дисциплин и внесении изменений во Всероссийский реестр видов спорта".</w:t>
      </w:r>
    </w:p>
    <w:p w:rsidR="004D5C26" w:rsidRPr="00E436AC" w:rsidRDefault="004D5C26" w:rsidP="004D5C26">
      <w:pPr>
        <w:pStyle w:val="a4"/>
        <w:widowControl w:val="0"/>
        <w:numPr>
          <w:ilvl w:val="0"/>
          <w:numId w:val="13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"Основы законодательства Российской Федерации о культуре" (утв. ВС РФ 09.10.1992 N 3612-1)</w:t>
      </w:r>
    </w:p>
    <w:p w:rsidR="004D5C26" w:rsidRPr="00E436AC" w:rsidRDefault="004D5C26" w:rsidP="004D5C26">
      <w:pPr>
        <w:pStyle w:val="a4"/>
        <w:widowControl w:val="0"/>
        <w:numPr>
          <w:ilvl w:val="0"/>
          <w:numId w:val="13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Федеральный закон от 25.06.2002 N 73-ФЗ "Об объектах культурного наследия (памятниках истории и культуры) народов Российской Федерации".</w:t>
      </w:r>
    </w:p>
    <w:p w:rsidR="004D5C26" w:rsidRPr="00E436AC" w:rsidRDefault="004D5C26" w:rsidP="004D5C26">
      <w:pPr>
        <w:pStyle w:val="a4"/>
        <w:widowControl w:val="0"/>
        <w:numPr>
          <w:ilvl w:val="0"/>
          <w:numId w:val="13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"Методические рекомендации по разработке стандарта качества услуг государственных (муниципальных) учреждений культуры" (утв. Минкультуры России).</w:t>
      </w:r>
    </w:p>
    <w:p w:rsidR="004D5C26" w:rsidRPr="00E436AC" w:rsidRDefault="004D5C26" w:rsidP="004D5C26">
      <w:pPr>
        <w:widowControl w:val="0"/>
        <w:tabs>
          <w:tab w:val="left" w:pos="567"/>
          <w:tab w:val="left" w:pos="993"/>
        </w:tabs>
        <w:suppressAutoHyphens/>
        <w:overflowPunct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8.2. Основная литература</w:t>
      </w:r>
    </w:p>
    <w:p w:rsidR="004D5C26" w:rsidRPr="001951AC" w:rsidRDefault="004D5C26" w:rsidP="004D5C26">
      <w:pPr>
        <w:pStyle w:val="a4"/>
        <w:widowControl w:val="0"/>
        <w:numPr>
          <w:ilvl w:val="0"/>
          <w:numId w:val="41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95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Филиппов, С. С.  Менеджмент физической культуры и спорта : учеб. для вузов / С. С. Филиппов. — 4-е изд., испр. и доп. — Москва : Юрайт, 2023. — 234 с. — (Высшее образование). — ISBN 978-5-534-12771-3.  —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1951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Образовательная платформа Юрайт. — URL: https://urait.ru/bcode/514559 (дата обращения: 06.02.2023).  — Текст : электронный.</w:t>
      </w:r>
    </w:p>
    <w:p w:rsidR="004D5C26" w:rsidRPr="00E436AC" w:rsidRDefault="004D5C26" w:rsidP="004D5C26">
      <w:pPr>
        <w:widowControl w:val="0"/>
        <w:tabs>
          <w:tab w:val="left" w:pos="567"/>
          <w:tab w:val="left" w:pos="993"/>
        </w:tabs>
        <w:suppressAutoHyphens/>
        <w:overflowPunct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8.3. Дополнительная литература:</w:t>
      </w:r>
    </w:p>
    <w:p w:rsidR="004D5C26" w:rsidRPr="00925DB9" w:rsidRDefault="004D5C26" w:rsidP="004D5C26">
      <w:pPr>
        <w:pStyle w:val="a4"/>
        <w:widowControl w:val="0"/>
        <w:numPr>
          <w:ilvl w:val="0"/>
          <w:numId w:val="41"/>
        </w:numPr>
        <w:tabs>
          <w:tab w:val="left" w:pos="567"/>
          <w:tab w:val="left" w:pos="993"/>
        </w:tabs>
        <w:suppressAutoHyphens/>
        <w:overflowPunct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25DB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Мелехин, А.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25DB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В. </w:t>
      </w:r>
      <w:r w:rsidRPr="00925D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5DB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Менеджмент физической культуры и спорта : учеб. пособие для сред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925DB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проф. образования / А. В. Мелёхин. — Москва : Юрайт, 2021. — 479 с. — (Профессиональное образование). — ISBN 978-5-534-11156-9. — Образовательная платформа Юрайт. — URL: https://urait.ru/bcode/477872 (дата обращения: 06.02.2023). — Текст : электронный.</w:t>
      </w:r>
    </w:p>
    <w:p w:rsidR="004D5C26" w:rsidRPr="00925DB9" w:rsidRDefault="004D5C26" w:rsidP="004D5C26">
      <w:pPr>
        <w:pStyle w:val="a4"/>
        <w:numPr>
          <w:ilvl w:val="0"/>
          <w:numId w:val="41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5D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Солнцев, И. В. Финансы в футболе : учебник / И. В. Солнцев.</w:t>
      </w:r>
      <w:r w:rsidRPr="00F226D2">
        <w:t xml:space="preserve"> </w:t>
      </w:r>
      <w:r w:rsidRPr="00925D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2-е изд., перераб. и доп. — Москва : Проспект, 2019. — 292 с. — ISBN 978-5-392-29258-5. — То же. — 2017. — ЭБС Проспект.  —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25D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URL</w:t>
      </w:r>
      <w:r w:rsidRPr="00925D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http://ebs.prospekt.org/book/36882/page/1(дата обращения: 06.02.2023). — Текст : непосредственный : электронный.</w:t>
      </w:r>
    </w:p>
    <w:p w:rsidR="004D5C26" w:rsidRPr="00925DB9" w:rsidRDefault="004D5C26" w:rsidP="004D5C26">
      <w:pPr>
        <w:pStyle w:val="a4"/>
        <w:numPr>
          <w:ilvl w:val="0"/>
          <w:numId w:val="41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5D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Тульчинский, Г. Л. Менеджмент специальных событий в сфере культуры : учеб. пособие для СПО / Г. Л. Тульчинский, С. В. Герасимов, Т. Е. Лохина. — Санкт-Петербург : Планета музыки, 2021. — 384 с. — ISBN 978-5-8114-6182-0. — ЭБС Лань. — URL: https://e.lanbook.com/book/163388 (дата обращения: 06.02.2023). — Текст : электронный.</w:t>
      </w:r>
    </w:p>
    <w:p w:rsidR="004D5C26" w:rsidRPr="00925DB9" w:rsidRDefault="004D5C26" w:rsidP="004D5C26">
      <w:pPr>
        <w:pStyle w:val="a4"/>
        <w:numPr>
          <w:ilvl w:val="0"/>
          <w:numId w:val="41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5D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Шекова, Е. Л. Менеджмент и маркетинг в сфере культуры. Практикум : учеб. пособие для СПО / Е. Л. Шекова, Г. Л. Тульчинский ; под ред. Е. Л. Шековой. — 2-е изд., стер. — Санкт-Петербург : Планета музыки, 2023. — 156 с. — ISBN 978-5-507-45589-8. — ЭБС Лань. — URL: </w:t>
      </w:r>
      <w:r w:rsidRPr="00925D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https://e.lanbook.com/book/278816 (дата обращения: 06.02.2023). — Текст : электронный.</w:t>
      </w:r>
    </w:p>
    <w:p w:rsidR="004D5C26" w:rsidRPr="00E436AC" w:rsidRDefault="004D5C26" w:rsidP="004D5C26">
      <w:pPr>
        <w:widowControl w:val="0"/>
        <w:tabs>
          <w:tab w:val="left" w:pos="426"/>
        </w:tabs>
        <w:suppressAutoHyphens/>
        <w:overflowPunct w:val="0"/>
        <w:spacing w:after="160" w:line="259" w:lineRule="auto"/>
        <w:ind w:right="-697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eastAsia="ru-RU"/>
        </w:rPr>
        <w:t>9. Перечень ресурсов информационно-телекоммуникационной сети Интернет, необходимых для освоения дисциплины</w:t>
      </w:r>
    </w:p>
    <w:p w:rsidR="004D5C26" w:rsidRPr="00E436AC" w:rsidRDefault="00F64459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7">
        <w:r w:rsidR="004D5C26" w:rsidRPr="00E436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http://kremlin.ru/</w:t>
        </w:r>
      </w:hyperlink>
      <w:r w:rsidR="004D5C26"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Президент России</w:t>
      </w:r>
    </w:p>
    <w:p w:rsidR="004D5C26" w:rsidRPr="00E436AC" w:rsidRDefault="00F64459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8">
        <w:r w:rsidR="004D5C26" w:rsidRPr="00E436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http://government.ru/</w:t>
        </w:r>
      </w:hyperlink>
      <w:r w:rsidR="004D5C26"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Правительство России</w:t>
      </w:r>
    </w:p>
    <w:p w:rsidR="004D5C26" w:rsidRPr="00E436AC" w:rsidRDefault="004D5C26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https://culture.gov.ru/ - Министерство культуры Российской Федерации.</w:t>
      </w:r>
    </w:p>
    <w:p w:rsidR="004D5C26" w:rsidRPr="00E436AC" w:rsidRDefault="004D5C26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hAnsi="Times New Roman" w:cs="Times New Roman"/>
          <w:color w:val="000000" w:themeColor="text1"/>
          <w:sz w:val="28"/>
          <w:szCs w:val="28"/>
        </w:rPr>
        <w:t>http://minsport.gov.ru/ - Минспорт России</w:t>
      </w:r>
    </w:p>
    <w:p w:rsidR="004D5C26" w:rsidRPr="00E436AC" w:rsidRDefault="00F64459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9">
        <w:r w:rsidR="004D5C26" w:rsidRPr="00E436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https://minzdrav.gov.ru/</w:t>
        </w:r>
      </w:hyperlink>
      <w:r w:rsidR="004D5C26"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Минздрав России</w:t>
      </w:r>
    </w:p>
    <w:p w:rsidR="004D5C26" w:rsidRPr="00E436AC" w:rsidRDefault="00F64459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0">
        <w:r w:rsidR="004D5C26" w:rsidRPr="00E436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https://www.economy.gov.ru/</w:t>
        </w:r>
      </w:hyperlink>
      <w:r w:rsidR="004D5C26"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Минэкономразвития России</w:t>
      </w:r>
    </w:p>
    <w:p w:rsidR="004D5C26" w:rsidRPr="00E436AC" w:rsidRDefault="00F64459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1">
        <w:r w:rsidR="004D5C26" w:rsidRPr="00E436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www.minfin.ru</w:t>
        </w:r>
      </w:hyperlink>
      <w:r w:rsidR="004D5C26"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 Минфин России</w:t>
      </w:r>
    </w:p>
    <w:p w:rsidR="004D5C26" w:rsidRPr="00E436AC" w:rsidRDefault="00F64459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2">
        <w:r w:rsidR="004D5C26" w:rsidRPr="00E436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https://rspp.ru/activity/social/social/?ysclid=lclzm54ewy962831001</w:t>
        </w:r>
      </w:hyperlink>
      <w:r w:rsidR="004D5C26"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РСПП</w:t>
      </w:r>
    </w:p>
    <w:p w:rsidR="004D5C26" w:rsidRPr="00E436AC" w:rsidRDefault="004D5C26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Электронная библиотека Финансового университета (ЭБ) http://elib.fa.ru/ (http://library.fa.ru/files/elibfa.pdf)</w:t>
      </w:r>
    </w:p>
    <w:p w:rsidR="004D5C26" w:rsidRPr="00E436AC" w:rsidRDefault="004D5C26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Электронно-библиотечная система BOOK.RU http://www.book.ru  </w:t>
      </w:r>
    </w:p>
    <w:p w:rsidR="004D5C26" w:rsidRPr="00E436AC" w:rsidRDefault="004D5C26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Электронно-библиотечная система Znanium http://www.znanium.com </w:t>
      </w:r>
    </w:p>
    <w:p w:rsidR="004D5C26" w:rsidRPr="00E436AC" w:rsidRDefault="004D5C26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Электронно-библиотечная система издательства «ЮРАЙТ» https://www.biblio-online.ru/  </w:t>
      </w:r>
    </w:p>
    <w:p w:rsidR="004D5C26" w:rsidRPr="00E436AC" w:rsidRDefault="004D5C26" w:rsidP="004D5C26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:rsidR="009B2BC6" w:rsidRPr="00E436AC" w:rsidRDefault="009B2BC6" w:rsidP="009B2BC6">
      <w:pPr>
        <w:keepNext/>
        <w:keepLines/>
        <w:suppressAutoHyphens/>
        <w:overflowPunct w:val="0"/>
        <w:spacing w:after="0" w:line="240" w:lineRule="auto"/>
        <w:jc w:val="center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</w:p>
    <w:p w:rsidR="009B2BC6" w:rsidRPr="00E436AC" w:rsidRDefault="009B2BC6" w:rsidP="009B2BC6">
      <w:pPr>
        <w:keepNext/>
        <w:keepLines/>
        <w:suppressAutoHyphens/>
        <w:overflowPunct w:val="0"/>
        <w:spacing w:after="0" w:line="240" w:lineRule="auto"/>
        <w:jc w:val="center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bookmarkStart w:id="18" w:name="_Toc497987046"/>
      <w:bookmarkStart w:id="19" w:name="_Toc25005521"/>
      <w:r w:rsidRPr="00E436AC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t>10.Методические указания для обучающихся по освоению дисциплины</w:t>
      </w:r>
      <w:bookmarkEnd w:id="18"/>
      <w:bookmarkEnd w:id="19"/>
    </w:p>
    <w:p w:rsidR="009B2BC6" w:rsidRPr="00E436AC" w:rsidRDefault="009B2BC6" w:rsidP="009B2BC6">
      <w:pPr>
        <w:widowControl w:val="0"/>
        <w:suppressAutoHyphens/>
        <w:overflowPunct w:val="0"/>
        <w:spacing w:after="0" w:line="240" w:lineRule="auto"/>
        <w:rPr>
          <w:rFonts w:ascii="Times New Roman" w:eastAsia="MS Gothic" w:hAnsi="Times New Roman" w:cs="Times New Roman"/>
          <w:color w:val="000000" w:themeColor="text1"/>
          <w:sz w:val="28"/>
          <w:szCs w:val="28"/>
        </w:rPr>
      </w:pPr>
    </w:p>
    <w:p w:rsidR="009B2BC6" w:rsidRPr="00E436AC" w:rsidRDefault="009B2BC6" w:rsidP="009B2BC6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0" w:name="_Toc497987047"/>
      <w:bookmarkStart w:id="21" w:name="_Toc25005522"/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Бакалаврам при подготовке следует использовать нормативные документы Финансового университета, а именно: Методические рекомендации по планированию и организации внеаудиторной самостоятельной  работы студентов по образовательным программам бакалавриата и магистратуры в Финансовом университете (утверждены приказом Финуниверситета от 11.05.2021 № 1040/о, Положение о курсовом проектировании по образовательным программам высшего образования – программам бакалавриата в Финансовом университете  (утверждено Приказом Финуниверситета от 02 июля 2021 г. № 1583/о) (см. сайт Финансового 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Финуниверситета»); 3) использовать методические рекомендации Департамента страхования и экономики социальной сферы. </w:t>
      </w:r>
    </w:p>
    <w:p w:rsidR="009B2BC6" w:rsidRPr="00E436AC" w:rsidRDefault="009B2BC6" w:rsidP="009B2BC6">
      <w:pPr>
        <w:keepNext/>
        <w:keepLines/>
        <w:suppressAutoHyphens/>
        <w:overflowPunct w:val="0"/>
        <w:spacing w:after="240" w:line="240" w:lineRule="auto"/>
        <w:jc w:val="both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r w:rsidRPr="00E436AC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bookmarkEnd w:id="21"/>
    </w:p>
    <w:p w:rsidR="009B2BC6" w:rsidRPr="00E436AC" w:rsidRDefault="009B2BC6" w:rsidP="009B2BC6">
      <w:pPr>
        <w:tabs>
          <w:tab w:val="left" w:pos="284"/>
        </w:tabs>
        <w:suppressAutoHyphens/>
        <w:overflowPunct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11.1. Комплект лицензионного программного обеспечения:</w:t>
      </w:r>
    </w:p>
    <w:p w:rsidR="009B2BC6" w:rsidRPr="00E436AC" w:rsidRDefault="009B2BC6" w:rsidP="009B2BC6">
      <w:pPr>
        <w:widowControl w:val="0"/>
        <w:numPr>
          <w:ilvl w:val="0"/>
          <w:numId w:val="1"/>
        </w:numPr>
        <w:tabs>
          <w:tab w:val="left" w:pos="993"/>
        </w:tabs>
        <w:suppressAutoHyphens/>
        <w:overflowPunct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Windows Microsoft Office.</w:t>
      </w:r>
    </w:p>
    <w:p w:rsidR="009B2BC6" w:rsidRPr="00E436AC" w:rsidRDefault="009B2BC6" w:rsidP="009B2BC6">
      <w:pPr>
        <w:widowControl w:val="0"/>
        <w:numPr>
          <w:ilvl w:val="0"/>
          <w:numId w:val="1"/>
        </w:numPr>
        <w:tabs>
          <w:tab w:val="left" w:pos="993"/>
        </w:tabs>
        <w:suppressAutoHyphens/>
        <w:overflowPunct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Антивирус Kaspersky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9B2BC6" w:rsidRPr="00E436AC" w:rsidRDefault="009B2BC6" w:rsidP="009B2BC6">
      <w:pPr>
        <w:tabs>
          <w:tab w:val="left" w:pos="284"/>
        </w:tabs>
        <w:suppressAutoHyphens/>
        <w:overflowPunct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tabs>
          <w:tab w:val="left" w:pos="284"/>
        </w:tabs>
        <w:suppressAutoHyphens/>
        <w:overflowPunct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системы:</w:t>
      </w:r>
    </w:p>
    <w:p w:rsidR="009B2BC6" w:rsidRPr="00E436AC" w:rsidRDefault="009B2BC6" w:rsidP="009B2BC6">
      <w:pPr>
        <w:widowControl w:val="0"/>
        <w:numPr>
          <w:ilvl w:val="0"/>
          <w:numId w:val="4"/>
        </w:numPr>
        <w:tabs>
          <w:tab w:val="left" w:pos="709"/>
          <w:tab w:val="left" w:pos="993"/>
        </w:tabs>
        <w:suppressAutoHyphens/>
        <w:overflowPunct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Справочная правовая система «Консультант-Плюс».</w:t>
      </w:r>
    </w:p>
    <w:p w:rsidR="009B2BC6" w:rsidRPr="00E436AC" w:rsidRDefault="009B2BC6" w:rsidP="009B2BC6">
      <w:pPr>
        <w:widowControl w:val="0"/>
        <w:numPr>
          <w:ilvl w:val="0"/>
          <w:numId w:val="5"/>
        </w:numPr>
        <w:tabs>
          <w:tab w:val="left" w:pos="709"/>
          <w:tab w:val="left" w:pos="993"/>
        </w:tabs>
        <w:suppressAutoHyphens/>
        <w:overflowPunct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Справочная правовая система «Гарант».</w:t>
      </w:r>
    </w:p>
    <w:p w:rsidR="009B2BC6" w:rsidRPr="00E436AC" w:rsidRDefault="009B2BC6" w:rsidP="009B2BC6">
      <w:pPr>
        <w:tabs>
          <w:tab w:val="left" w:pos="284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tabs>
          <w:tab w:val="left" w:pos="284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11.3. Сертифицированные программные и аппаратные средства защиты информации:</w:t>
      </w:r>
    </w:p>
    <w:p w:rsidR="009B2BC6" w:rsidRPr="00E436AC" w:rsidRDefault="009B2BC6" w:rsidP="009B2BC6">
      <w:pPr>
        <w:tabs>
          <w:tab w:val="left" w:pos="284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tabs>
          <w:tab w:val="left" w:pos="284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Не предусмотрено</w:t>
      </w:r>
    </w:p>
    <w:p w:rsidR="009B2BC6" w:rsidRPr="00E436AC" w:rsidRDefault="009B2BC6" w:rsidP="009B2BC6">
      <w:pPr>
        <w:tabs>
          <w:tab w:val="left" w:pos="284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B2BC6" w:rsidRPr="00E436AC" w:rsidRDefault="009B2BC6" w:rsidP="009B2BC6">
      <w:pPr>
        <w:keepNext/>
        <w:keepLines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spacing w:after="0" w:line="360" w:lineRule="auto"/>
        <w:contextualSpacing/>
        <w:jc w:val="both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</w:pPr>
      <w:bookmarkStart w:id="22" w:name="_Toc497987048"/>
      <w:bookmarkStart w:id="23" w:name="_Toc25005523"/>
      <w:r w:rsidRPr="00E436AC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2"/>
      <w:bookmarkEnd w:id="23"/>
    </w:p>
    <w:p w:rsidR="009B2BC6" w:rsidRPr="00E436AC" w:rsidRDefault="009B2BC6" w:rsidP="009B2BC6">
      <w:pPr>
        <w:widowControl w:val="0"/>
        <w:suppressAutoHyphens/>
        <w:overflowPunct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Образовательный процесс по учебной дисциплине «Социальная политика и инструменты её реализации»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BOOK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Znanium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com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eLIBRARY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  <w:r w:rsidRPr="00E43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др.), Интернет-ресурсам.</w:t>
      </w:r>
    </w:p>
    <w:p w:rsidR="009B2BC6" w:rsidRPr="00E436AC" w:rsidRDefault="009B2BC6" w:rsidP="0077148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1480" w:rsidRPr="00E436AC" w:rsidRDefault="00771480" w:rsidP="0077148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1480" w:rsidRPr="00E436AC" w:rsidRDefault="00771480" w:rsidP="0077148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1726" w:rsidRPr="00E436AC" w:rsidRDefault="00A41726" w:rsidP="0079645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41726" w:rsidRPr="00E436AC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459" w:rsidRDefault="00F64459" w:rsidP="00D84D13">
      <w:pPr>
        <w:spacing w:after="0" w:line="240" w:lineRule="auto"/>
      </w:pPr>
      <w:r>
        <w:separator/>
      </w:r>
    </w:p>
  </w:endnote>
  <w:endnote w:type="continuationSeparator" w:id="0">
    <w:p w:rsidR="00F64459" w:rsidRDefault="00F64459" w:rsidP="00D8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0125122"/>
      <w:docPartObj>
        <w:docPartGallery w:val="Page Numbers (Bottom of Page)"/>
        <w:docPartUnique/>
      </w:docPartObj>
    </w:sdtPr>
    <w:sdtEndPr/>
    <w:sdtContent>
      <w:p w:rsidR="0086741E" w:rsidRDefault="008674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E36">
          <w:rPr>
            <w:noProof/>
          </w:rPr>
          <w:t>2</w:t>
        </w:r>
        <w:r>
          <w:fldChar w:fldCharType="end"/>
        </w:r>
      </w:p>
    </w:sdtContent>
  </w:sdt>
  <w:p w:rsidR="0086741E" w:rsidRDefault="008674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459" w:rsidRDefault="00F64459" w:rsidP="00D84D13">
      <w:pPr>
        <w:spacing w:after="0" w:line="240" w:lineRule="auto"/>
      </w:pPr>
      <w:r>
        <w:separator/>
      </w:r>
    </w:p>
  </w:footnote>
  <w:footnote w:type="continuationSeparator" w:id="0">
    <w:p w:rsidR="00F64459" w:rsidRDefault="00F64459" w:rsidP="00D84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45CA"/>
    <w:multiLevelType w:val="hybridMultilevel"/>
    <w:tmpl w:val="14F8EAD4"/>
    <w:lvl w:ilvl="0" w:tplc="98940C4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141FD"/>
    <w:multiLevelType w:val="hybridMultilevel"/>
    <w:tmpl w:val="7ED67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A1C22"/>
    <w:multiLevelType w:val="hybridMultilevel"/>
    <w:tmpl w:val="FF1A0DF2"/>
    <w:lvl w:ilvl="0" w:tplc="F82AFE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B26C7"/>
    <w:multiLevelType w:val="hybridMultilevel"/>
    <w:tmpl w:val="AE404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005FC"/>
    <w:multiLevelType w:val="hybridMultilevel"/>
    <w:tmpl w:val="B2120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05837"/>
    <w:multiLevelType w:val="multilevel"/>
    <w:tmpl w:val="EF308FEA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510" w:hanging="51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6" w15:restartNumberingAfterBreak="0">
    <w:nsid w:val="19EE7AC0"/>
    <w:multiLevelType w:val="hybridMultilevel"/>
    <w:tmpl w:val="B1A217AC"/>
    <w:lvl w:ilvl="0" w:tplc="F82AFE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92840"/>
    <w:multiLevelType w:val="hybridMultilevel"/>
    <w:tmpl w:val="D6D67630"/>
    <w:lvl w:ilvl="0" w:tplc="F82AFE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36227"/>
    <w:multiLevelType w:val="hybridMultilevel"/>
    <w:tmpl w:val="8BE2D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F36DB"/>
    <w:multiLevelType w:val="hybridMultilevel"/>
    <w:tmpl w:val="D1122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E3C5A"/>
    <w:multiLevelType w:val="hybridMultilevel"/>
    <w:tmpl w:val="2B22039C"/>
    <w:lvl w:ilvl="0" w:tplc="A2F043A4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141C4"/>
    <w:multiLevelType w:val="hybridMultilevel"/>
    <w:tmpl w:val="6DCCA3C8"/>
    <w:lvl w:ilvl="0" w:tplc="D0108364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05F74"/>
    <w:multiLevelType w:val="hybridMultilevel"/>
    <w:tmpl w:val="6824A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D129F"/>
    <w:multiLevelType w:val="multilevel"/>
    <w:tmpl w:val="4972F9CE"/>
    <w:lvl w:ilvl="0">
      <w:start w:val="1"/>
      <w:numFmt w:val="decimal"/>
      <w:lvlText w:val="%1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7245" w:hanging="180"/>
      </w:pPr>
    </w:lvl>
  </w:abstractNum>
  <w:abstractNum w:abstractNumId="14" w15:restartNumberingAfterBreak="0">
    <w:nsid w:val="294A2BFF"/>
    <w:multiLevelType w:val="multilevel"/>
    <w:tmpl w:val="161CB1D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510" w:hanging="51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15" w15:restartNumberingAfterBreak="0">
    <w:nsid w:val="29F43A01"/>
    <w:multiLevelType w:val="hybridMultilevel"/>
    <w:tmpl w:val="FD16BB54"/>
    <w:lvl w:ilvl="0" w:tplc="F82AFE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12473"/>
    <w:multiLevelType w:val="hybridMultilevel"/>
    <w:tmpl w:val="F796B784"/>
    <w:lvl w:ilvl="0" w:tplc="F82AFE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B561E"/>
    <w:multiLevelType w:val="hybridMultilevel"/>
    <w:tmpl w:val="0C6CD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9174F"/>
    <w:multiLevelType w:val="hybridMultilevel"/>
    <w:tmpl w:val="37ECD4D0"/>
    <w:lvl w:ilvl="0" w:tplc="F82AFE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0357B76"/>
    <w:multiLevelType w:val="multilevel"/>
    <w:tmpl w:val="527256A6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0" w15:restartNumberingAfterBreak="0">
    <w:nsid w:val="45FD41AE"/>
    <w:multiLevelType w:val="multilevel"/>
    <w:tmpl w:val="E4D6697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7EF5C82"/>
    <w:multiLevelType w:val="hybridMultilevel"/>
    <w:tmpl w:val="438A717A"/>
    <w:lvl w:ilvl="0" w:tplc="98940C4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F1E2D"/>
    <w:multiLevelType w:val="hybridMultilevel"/>
    <w:tmpl w:val="8E6675FA"/>
    <w:lvl w:ilvl="0" w:tplc="CD6C3D1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151682"/>
    <w:multiLevelType w:val="hybridMultilevel"/>
    <w:tmpl w:val="6706E32C"/>
    <w:lvl w:ilvl="0" w:tplc="D0108364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C15BF"/>
    <w:multiLevelType w:val="multilevel"/>
    <w:tmpl w:val="E7BA732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D2C1EEF"/>
    <w:multiLevelType w:val="multilevel"/>
    <w:tmpl w:val="DC56639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6" w15:restartNumberingAfterBreak="0">
    <w:nsid w:val="5FCA145B"/>
    <w:multiLevelType w:val="hybridMultilevel"/>
    <w:tmpl w:val="3154C83C"/>
    <w:lvl w:ilvl="0" w:tplc="D0108364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76F8"/>
    <w:multiLevelType w:val="hybridMultilevel"/>
    <w:tmpl w:val="AF2466F4"/>
    <w:lvl w:ilvl="0" w:tplc="F82AFE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85167"/>
    <w:multiLevelType w:val="hybridMultilevel"/>
    <w:tmpl w:val="7CC6398A"/>
    <w:lvl w:ilvl="0" w:tplc="6C8257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465B6"/>
    <w:multiLevelType w:val="hybridMultilevel"/>
    <w:tmpl w:val="F752CAAA"/>
    <w:lvl w:ilvl="0" w:tplc="98940C4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E6139"/>
    <w:multiLevelType w:val="hybridMultilevel"/>
    <w:tmpl w:val="355EB72A"/>
    <w:lvl w:ilvl="0" w:tplc="0268AE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D6E66BC"/>
    <w:multiLevelType w:val="hybridMultilevel"/>
    <w:tmpl w:val="082AA620"/>
    <w:lvl w:ilvl="0" w:tplc="F82AFE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B5392"/>
    <w:multiLevelType w:val="multilevel"/>
    <w:tmpl w:val="88D6006E"/>
    <w:lvl w:ilvl="0">
      <w:start w:val="12"/>
      <w:numFmt w:val="decimal"/>
      <w:lvlText w:val="%1"/>
      <w:lvlJc w:val="left"/>
      <w:pPr>
        <w:tabs>
          <w:tab w:val="num" w:pos="0"/>
        </w:tabs>
        <w:ind w:left="735" w:hanging="375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1CC63E1"/>
    <w:multiLevelType w:val="hybridMultilevel"/>
    <w:tmpl w:val="F7087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61BB0"/>
    <w:multiLevelType w:val="hybridMultilevel"/>
    <w:tmpl w:val="55FC2570"/>
    <w:lvl w:ilvl="0" w:tplc="A2F043A4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6450DCF"/>
    <w:multiLevelType w:val="multilevel"/>
    <w:tmpl w:val="F154E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8B628E"/>
    <w:multiLevelType w:val="hybridMultilevel"/>
    <w:tmpl w:val="425C519A"/>
    <w:lvl w:ilvl="0" w:tplc="98940C4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83D72"/>
    <w:multiLevelType w:val="hybridMultilevel"/>
    <w:tmpl w:val="08027470"/>
    <w:lvl w:ilvl="0" w:tplc="F82AFE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C0E69EB"/>
    <w:multiLevelType w:val="hybridMultilevel"/>
    <w:tmpl w:val="73CA8F56"/>
    <w:lvl w:ilvl="0" w:tplc="D0108364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9685E"/>
    <w:multiLevelType w:val="hybridMultilevel"/>
    <w:tmpl w:val="F8CE7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915C5A"/>
    <w:multiLevelType w:val="hybridMultilevel"/>
    <w:tmpl w:val="21F89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2"/>
  </w:num>
  <w:num w:numId="3">
    <w:abstractNumId w:val="25"/>
  </w:num>
  <w:num w:numId="4">
    <w:abstractNumId w:val="20"/>
    <w:lvlOverride w:ilvl="0">
      <w:startOverride w:val="1"/>
    </w:lvlOverride>
  </w:num>
  <w:num w:numId="5">
    <w:abstractNumId w:val="20"/>
  </w:num>
  <w:num w:numId="6">
    <w:abstractNumId w:val="14"/>
  </w:num>
  <w:num w:numId="7">
    <w:abstractNumId w:val="5"/>
  </w:num>
  <w:num w:numId="8">
    <w:abstractNumId w:val="19"/>
  </w:num>
  <w:num w:numId="9">
    <w:abstractNumId w:val="33"/>
  </w:num>
  <w:num w:numId="10">
    <w:abstractNumId w:val="24"/>
  </w:num>
  <w:num w:numId="11">
    <w:abstractNumId w:val="3"/>
  </w:num>
  <w:num w:numId="12">
    <w:abstractNumId w:val="12"/>
  </w:num>
  <w:num w:numId="13">
    <w:abstractNumId w:val="17"/>
  </w:num>
  <w:num w:numId="14">
    <w:abstractNumId w:val="4"/>
  </w:num>
  <w:num w:numId="15">
    <w:abstractNumId w:val="28"/>
  </w:num>
  <w:num w:numId="16">
    <w:abstractNumId w:val="22"/>
  </w:num>
  <w:num w:numId="17">
    <w:abstractNumId w:val="29"/>
  </w:num>
  <w:num w:numId="18">
    <w:abstractNumId w:val="21"/>
  </w:num>
  <w:num w:numId="19">
    <w:abstractNumId w:val="36"/>
  </w:num>
  <w:num w:numId="20">
    <w:abstractNumId w:val="9"/>
  </w:num>
  <w:num w:numId="21">
    <w:abstractNumId w:val="0"/>
  </w:num>
  <w:num w:numId="22">
    <w:abstractNumId w:val="30"/>
  </w:num>
  <w:num w:numId="23">
    <w:abstractNumId w:val="18"/>
  </w:num>
  <w:num w:numId="24">
    <w:abstractNumId w:val="2"/>
  </w:num>
  <w:num w:numId="25">
    <w:abstractNumId w:val="7"/>
  </w:num>
  <w:num w:numId="26">
    <w:abstractNumId w:val="15"/>
  </w:num>
  <w:num w:numId="27">
    <w:abstractNumId w:val="27"/>
  </w:num>
  <w:num w:numId="28">
    <w:abstractNumId w:val="16"/>
  </w:num>
  <w:num w:numId="29">
    <w:abstractNumId w:val="37"/>
  </w:num>
  <w:num w:numId="30">
    <w:abstractNumId w:val="31"/>
  </w:num>
  <w:num w:numId="31">
    <w:abstractNumId w:val="6"/>
  </w:num>
  <w:num w:numId="32">
    <w:abstractNumId w:val="35"/>
  </w:num>
  <w:num w:numId="33">
    <w:abstractNumId w:val="34"/>
  </w:num>
  <w:num w:numId="34">
    <w:abstractNumId w:val="10"/>
  </w:num>
  <w:num w:numId="35">
    <w:abstractNumId w:val="11"/>
  </w:num>
  <w:num w:numId="36">
    <w:abstractNumId w:val="26"/>
  </w:num>
  <w:num w:numId="37">
    <w:abstractNumId w:val="38"/>
  </w:num>
  <w:num w:numId="38">
    <w:abstractNumId w:val="23"/>
  </w:num>
  <w:num w:numId="39">
    <w:abstractNumId w:val="39"/>
  </w:num>
  <w:num w:numId="40">
    <w:abstractNumId w:val="1"/>
  </w:num>
  <w:num w:numId="41">
    <w:abstractNumId w:val="4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459"/>
    <w:rsid w:val="00025667"/>
    <w:rsid w:val="000526FC"/>
    <w:rsid w:val="00070904"/>
    <w:rsid w:val="0007263C"/>
    <w:rsid w:val="000805A8"/>
    <w:rsid w:val="000C49C2"/>
    <w:rsid w:val="000D30E6"/>
    <w:rsid w:val="000E2501"/>
    <w:rsid w:val="001011BA"/>
    <w:rsid w:val="00114A31"/>
    <w:rsid w:val="001222F6"/>
    <w:rsid w:val="00125BF8"/>
    <w:rsid w:val="00175027"/>
    <w:rsid w:val="001B35BC"/>
    <w:rsid w:val="001C3262"/>
    <w:rsid w:val="001C3FBF"/>
    <w:rsid w:val="001D117F"/>
    <w:rsid w:val="001D6661"/>
    <w:rsid w:val="00210AC3"/>
    <w:rsid w:val="00270869"/>
    <w:rsid w:val="002734A4"/>
    <w:rsid w:val="002A3A18"/>
    <w:rsid w:val="002A6109"/>
    <w:rsid w:val="00302CF3"/>
    <w:rsid w:val="00321F32"/>
    <w:rsid w:val="00337C7E"/>
    <w:rsid w:val="003562E7"/>
    <w:rsid w:val="003622BE"/>
    <w:rsid w:val="00362307"/>
    <w:rsid w:val="0036457D"/>
    <w:rsid w:val="00372439"/>
    <w:rsid w:val="003859EE"/>
    <w:rsid w:val="00396660"/>
    <w:rsid w:val="003A05E9"/>
    <w:rsid w:val="003B7B7B"/>
    <w:rsid w:val="003C23DC"/>
    <w:rsid w:val="003C2557"/>
    <w:rsid w:val="003C258A"/>
    <w:rsid w:val="003E73B2"/>
    <w:rsid w:val="004028A2"/>
    <w:rsid w:val="00421BD9"/>
    <w:rsid w:val="00424F90"/>
    <w:rsid w:val="00425FF2"/>
    <w:rsid w:val="00470E36"/>
    <w:rsid w:val="00481980"/>
    <w:rsid w:val="004876A3"/>
    <w:rsid w:val="004B3BFD"/>
    <w:rsid w:val="004C1B20"/>
    <w:rsid w:val="004C4C27"/>
    <w:rsid w:val="004D0355"/>
    <w:rsid w:val="004D5C26"/>
    <w:rsid w:val="004E4C35"/>
    <w:rsid w:val="00563950"/>
    <w:rsid w:val="00575822"/>
    <w:rsid w:val="00576AB9"/>
    <w:rsid w:val="005A29B9"/>
    <w:rsid w:val="005B5624"/>
    <w:rsid w:val="005D06F1"/>
    <w:rsid w:val="005F1F13"/>
    <w:rsid w:val="00636692"/>
    <w:rsid w:val="006415E2"/>
    <w:rsid w:val="00646820"/>
    <w:rsid w:val="00682920"/>
    <w:rsid w:val="00692843"/>
    <w:rsid w:val="0069743B"/>
    <w:rsid w:val="006B4A73"/>
    <w:rsid w:val="006F370D"/>
    <w:rsid w:val="00720FB0"/>
    <w:rsid w:val="007251D6"/>
    <w:rsid w:val="00737A8A"/>
    <w:rsid w:val="007477B9"/>
    <w:rsid w:val="00766113"/>
    <w:rsid w:val="00766412"/>
    <w:rsid w:val="00771480"/>
    <w:rsid w:val="0077635B"/>
    <w:rsid w:val="0077794A"/>
    <w:rsid w:val="00792B86"/>
    <w:rsid w:val="00795B18"/>
    <w:rsid w:val="00796459"/>
    <w:rsid w:val="007A1ABC"/>
    <w:rsid w:val="007B6BC0"/>
    <w:rsid w:val="007E55CA"/>
    <w:rsid w:val="008260AF"/>
    <w:rsid w:val="008429E4"/>
    <w:rsid w:val="00843E42"/>
    <w:rsid w:val="008601A5"/>
    <w:rsid w:val="0086741E"/>
    <w:rsid w:val="00876154"/>
    <w:rsid w:val="0088319B"/>
    <w:rsid w:val="008947FD"/>
    <w:rsid w:val="008A3FAA"/>
    <w:rsid w:val="008A4BA9"/>
    <w:rsid w:val="008C7EB1"/>
    <w:rsid w:val="008D50F2"/>
    <w:rsid w:val="008E0B19"/>
    <w:rsid w:val="008E1E02"/>
    <w:rsid w:val="008F6414"/>
    <w:rsid w:val="0092197E"/>
    <w:rsid w:val="00965657"/>
    <w:rsid w:val="009806B2"/>
    <w:rsid w:val="00982D19"/>
    <w:rsid w:val="0099157E"/>
    <w:rsid w:val="009A1EFD"/>
    <w:rsid w:val="009B2BC6"/>
    <w:rsid w:val="00A132C0"/>
    <w:rsid w:val="00A32033"/>
    <w:rsid w:val="00A41726"/>
    <w:rsid w:val="00A41CDA"/>
    <w:rsid w:val="00A437F7"/>
    <w:rsid w:val="00A62E72"/>
    <w:rsid w:val="00A642AF"/>
    <w:rsid w:val="00A82237"/>
    <w:rsid w:val="00A943D8"/>
    <w:rsid w:val="00AA1D95"/>
    <w:rsid w:val="00AE324E"/>
    <w:rsid w:val="00B03942"/>
    <w:rsid w:val="00B06858"/>
    <w:rsid w:val="00B51957"/>
    <w:rsid w:val="00BB5448"/>
    <w:rsid w:val="00BD5DB3"/>
    <w:rsid w:val="00BE0E8B"/>
    <w:rsid w:val="00BE6461"/>
    <w:rsid w:val="00C0271A"/>
    <w:rsid w:val="00C0787B"/>
    <w:rsid w:val="00C46972"/>
    <w:rsid w:val="00C60AE8"/>
    <w:rsid w:val="00C73182"/>
    <w:rsid w:val="00C82C3F"/>
    <w:rsid w:val="00C95F46"/>
    <w:rsid w:val="00CA6C66"/>
    <w:rsid w:val="00CB4697"/>
    <w:rsid w:val="00CC392A"/>
    <w:rsid w:val="00CC3E10"/>
    <w:rsid w:val="00CC6540"/>
    <w:rsid w:val="00CE6C4B"/>
    <w:rsid w:val="00CE6EFB"/>
    <w:rsid w:val="00CF24AF"/>
    <w:rsid w:val="00CF6A84"/>
    <w:rsid w:val="00CF74B5"/>
    <w:rsid w:val="00D108F3"/>
    <w:rsid w:val="00D2077E"/>
    <w:rsid w:val="00D322C3"/>
    <w:rsid w:val="00D3450F"/>
    <w:rsid w:val="00D50C1D"/>
    <w:rsid w:val="00D75690"/>
    <w:rsid w:val="00D84D13"/>
    <w:rsid w:val="00DB254A"/>
    <w:rsid w:val="00DB6D4A"/>
    <w:rsid w:val="00DC5EFB"/>
    <w:rsid w:val="00DD4057"/>
    <w:rsid w:val="00DE1391"/>
    <w:rsid w:val="00E00096"/>
    <w:rsid w:val="00E034DC"/>
    <w:rsid w:val="00E039EA"/>
    <w:rsid w:val="00E04629"/>
    <w:rsid w:val="00E436AC"/>
    <w:rsid w:val="00E4426A"/>
    <w:rsid w:val="00E476F7"/>
    <w:rsid w:val="00E80DC5"/>
    <w:rsid w:val="00E8434E"/>
    <w:rsid w:val="00EA697B"/>
    <w:rsid w:val="00EB0946"/>
    <w:rsid w:val="00EB1C5C"/>
    <w:rsid w:val="00EB7345"/>
    <w:rsid w:val="00F12AFF"/>
    <w:rsid w:val="00F30FDE"/>
    <w:rsid w:val="00F34679"/>
    <w:rsid w:val="00F64459"/>
    <w:rsid w:val="00F74AB2"/>
    <w:rsid w:val="00F85F59"/>
    <w:rsid w:val="00FB0D0F"/>
    <w:rsid w:val="00FC052E"/>
    <w:rsid w:val="00FE201E"/>
    <w:rsid w:val="00FE29CC"/>
    <w:rsid w:val="00FE5AED"/>
    <w:rsid w:val="00FF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9A3A"/>
  <w15:docId w15:val="{3F958309-AFC2-465F-BB36-98A56AB4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E32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2BC6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A642A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E476F7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476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E8434E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E8434E"/>
    <w:rPr>
      <w:rFonts w:ascii="Times New Roman" w:hAnsi="Times New Roman" w:cs="Times New Roman"/>
      <w:sz w:val="26"/>
      <w:szCs w:val="26"/>
    </w:rPr>
  </w:style>
  <w:style w:type="table" w:customStyle="1" w:styleId="21">
    <w:name w:val="Сетка таблицы2"/>
    <w:basedOn w:val="a1"/>
    <w:next w:val="a3"/>
    <w:uiPriority w:val="39"/>
    <w:rsid w:val="00C82C3F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5EF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84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D13"/>
  </w:style>
  <w:style w:type="paragraph" w:styleId="a7">
    <w:name w:val="footer"/>
    <w:basedOn w:val="a"/>
    <w:link w:val="a8"/>
    <w:uiPriority w:val="99"/>
    <w:unhideWhenUsed/>
    <w:rsid w:val="00D84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D13"/>
  </w:style>
  <w:style w:type="character" w:styleId="a9">
    <w:name w:val="Hyperlink"/>
    <w:basedOn w:val="a0"/>
    <w:uiPriority w:val="99"/>
    <w:unhideWhenUsed/>
    <w:rsid w:val="00302CF3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E32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9A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1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8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ernment.r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remlin.ru/" TargetMode="External"/><Relationship Id="rId12" Type="http://schemas.openxmlformats.org/officeDocument/2006/relationships/hyperlink" Target="https://rspp.ru/activity/social/social/?ysclid=lclzm54ewy9628310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nfin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economy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nzdrav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5948</Words>
  <Characters>33908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Соколова Елена Вячеславовна</cp:lastModifiedBy>
  <cp:revision>5</cp:revision>
  <dcterms:created xsi:type="dcterms:W3CDTF">2023-02-08T07:58:00Z</dcterms:created>
  <dcterms:modified xsi:type="dcterms:W3CDTF">2023-06-20T12:35:00Z</dcterms:modified>
</cp:coreProperties>
</file>